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1"/>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7"/>
        <w:gridCol w:w="5211"/>
      </w:tblGrid>
      <w:tr w:rsidR="000D650E" w14:paraId="12C13DEC" w14:textId="77777777" w:rsidTr="001D7980">
        <w:trPr>
          <w:trHeight w:val="989"/>
        </w:trPr>
        <w:tc>
          <w:tcPr>
            <w:tcW w:w="4997" w:type="dxa"/>
          </w:tcPr>
          <w:p w14:paraId="179EE4A8" w14:textId="77777777" w:rsidR="000D650E" w:rsidRDefault="000D650E">
            <w:pPr>
              <w:pStyle w:val="TableParagraph"/>
              <w:spacing w:before="10"/>
              <w:ind w:left="0"/>
              <w:rPr>
                <w:rFonts w:ascii="Times New Roman"/>
                <w:sz w:val="16"/>
              </w:rPr>
            </w:pPr>
          </w:p>
          <w:p w14:paraId="45B6BEC6" w14:textId="77777777" w:rsidR="000D650E" w:rsidRDefault="002B6C31">
            <w:pPr>
              <w:pStyle w:val="TableParagraph"/>
              <w:ind w:left="798"/>
              <w:rPr>
                <w:rFonts w:ascii="Times New Roman"/>
                <w:sz w:val="20"/>
              </w:rPr>
            </w:pPr>
            <w:r>
              <w:rPr>
                <w:noProof/>
              </w:rPr>
              <w:drawing>
                <wp:inline distT="0" distB="0" distL="0" distR="0" wp14:anchorId="72D044C9" wp14:editId="63530FCE">
                  <wp:extent cx="2142743" cy="381000"/>
                  <wp:effectExtent l="0" t="0" r="0" b="0"/>
                  <wp:docPr id="1" name="image1.png" descr="http://calidad.procolombia.co/Isolucion/Medios4Procolombia/logoprocolombiadocs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6">
                            <a:extLst>
                              <a:ext uri="{28A0092B-C50C-407E-A947-70E740481C1C}">
                                <a14:useLocalDpi xmlns:a14="http://schemas.microsoft.com/office/drawing/2010/main" val="0"/>
                              </a:ext>
                            </a:extLst>
                          </a:blip>
                          <a:stretch>
                            <a:fillRect/>
                          </a:stretch>
                        </pic:blipFill>
                        <pic:spPr>
                          <a:xfrm>
                            <a:off x="0" y="0"/>
                            <a:ext cx="2142743" cy="381000"/>
                          </a:xfrm>
                          <a:prstGeom prst="rect">
                            <a:avLst/>
                          </a:prstGeom>
                        </pic:spPr>
                      </pic:pic>
                    </a:graphicData>
                  </a:graphic>
                </wp:inline>
              </w:drawing>
            </w:r>
          </w:p>
        </w:tc>
        <w:tc>
          <w:tcPr>
            <w:tcW w:w="5211" w:type="dxa"/>
          </w:tcPr>
          <w:p w14:paraId="0EC17F2F" w14:textId="77777777" w:rsidR="000D650E" w:rsidRDefault="000D650E">
            <w:pPr>
              <w:pStyle w:val="TableParagraph"/>
              <w:spacing w:before="6"/>
              <w:ind w:left="0"/>
              <w:rPr>
                <w:rFonts w:ascii="Times New Roman"/>
                <w:sz w:val="31"/>
              </w:rPr>
            </w:pPr>
          </w:p>
          <w:p w14:paraId="3038EBF7" w14:textId="77777777" w:rsidR="000D650E" w:rsidRDefault="002B6C31">
            <w:pPr>
              <w:pStyle w:val="TableParagraph"/>
              <w:ind w:left="1022" w:right="997"/>
              <w:jc w:val="center"/>
              <w:rPr>
                <w:b/>
              </w:rPr>
            </w:pPr>
            <w:r>
              <w:rPr>
                <w:b/>
              </w:rPr>
              <w:t>BRIEF</w:t>
            </w:r>
          </w:p>
        </w:tc>
      </w:tr>
    </w:tbl>
    <w:p w14:paraId="1A713C63" w14:textId="77777777" w:rsidR="000D650E" w:rsidRDefault="000D650E">
      <w:pPr>
        <w:pStyle w:val="Ttulo"/>
        <w:rPr>
          <w:sz w:val="20"/>
        </w:rPr>
      </w:pPr>
    </w:p>
    <w:p w14:paraId="0526578B" w14:textId="77777777" w:rsidR="000D650E" w:rsidRDefault="000D650E">
      <w:pPr>
        <w:pStyle w:val="Ttulo"/>
        <w:rPr>
          <w:sz w:val="20"/>
        </w:rPr>
      </w:pPr>
    </w:p>
    <w:p w14:paraId="2AF91E1A" w14:textId="77777777" w:rsidR="000D650E" w:rsidRDefault="000D650E">
      <w:pPr>
        <w:pStyle w:val="Ttulo"/>
        <w:rPr>
          <w:sz w:val="20"/>
        </w:rPr>
      </w:pPr>
    </w:p>
    <w:p w14:paraId="3204A489" w14:textId="77777777" w:rsidR="000D650E" w:rsidRDefault="000D650E">
      <w:pPr>
        <w:pStyle w:val="Ttulo"/>
        <w:rPr>
          <w:sz w:val="20"/>
        </w:rPr>
      </w:pPr>
    </w:p>
    <w:p w14:paraId="7728F47B" w14:textId="77777777" w:rsidR="000D650E" w:rsidRDefault="000D650E">
      <w:pPr>
        <w:pStyle w:val="Ttulo"/>
        <w:spacing w:before="8"/>
        <w:rPr>
          <w:sz w:val="21"/>
        </w:rPr>
      </w:pPr>
    </w:p>
    <w:tbl>
      <w:tblPr>
        <w:tblStyle w:val="TableNormal1"/>
        <w:tblW w:w="0" w:type="auto"/>
        <w:tblInd w:w="12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405"/>
        <w:gridCol w:w="7734"/>
      </w:tblGrid>
      <w:tr w:rsidR="000D650E" w14:paraId="0FF3425D" w14:textId="77777777">
        <w:trPr>
          <w:trHeight w:val="505"/>
        </w:trPr>
        <w:tc>
          <w:tcPr>
            <w:tcW w:w="2405" w:type="dxa"/>
          </w:tcPr>
          <w:p w14:paraId="79381548" w14:textId="77777777" w:rsidR="000D650E" w:rsidRDefault="002B6C31">
            <w:pPr>
              <w:pStyle w:val="TableParagraph"/>
              <w:spacing w:line="248" w:lineRule="exact"/>
              <w:rPr>
                <w:b/>
              </w:rPr>
            </w:pPr>
            <w:r>
              <w:rPr>
                <w:b/>
                <w:color w:val="585858"/>
              </w:rPr>
              <w:t>Nombre del</w:t>
            </w:r>
          </w:p>
          <w:p w14:paraId="77955C12" w14:textId="77777777" w:rsidR="000D650E" w:rsidRDefault="002B6C31">
            <w:pPr>
              <w:pStyle w:val="TableParagraph"/>
              <w:spacing w:before="1" w:line="237" w:lineRule="exact"/>
              <w:rPr>
                <w:b/>
              </w:rPr>
            </w:pPr>
            <w:r>
              <w:rPr>
                <w:b/>
                <w:color w:val="585858"/>
              </w:rPr>
              <w:t>proyecto</w:t>
            </w:r>
          </w:p>
        </w:tc>
        <w:tc>
          <w:tcPr>
            <w:tcW w:w="7734" w:type="dxa"/>
          </w:tcPr>
          <w:p w14:paraId="37FA148D" w14:textId="77777777" w:rsidR="000D650E" w:rsidRDefault="002B6C31">
            <w:pPr>
              <w:pStyle w:val="TableParagraph"/>
              <w:spacing w:before="124"/>
              <w:ind w:left="352" w:right="350"/>
              <w:jc w:val="center"/>
            </w:pPr>
            <w:r>
              <w:rPr>
                <w:color w:val="585858"/>
              </w:rPr>
              <w:t>ESTRATEGIA DE COMUNICACIÓN INTEGRAL PROCOLOMBIA 2021</w:t>
            </w:r>
          </w:p>
        </w:tc>
      </w:tr>
      <w:tr w:rsidR="000D650E" w14:paraId="7A7FBFD5" w14:textId="77777777">
        <w:trPr>
          <w:trHeight w:val="417"/>
        </w:trPr>
        <w:tc>
          <w:tcPr>
            <w:tcW w:w="2405" w:type="dxa"/>
          </w:tcPr>
          <w:p w14:paraId="024594CC" w14:textId="77777777" w:rsidR="000D650E" w:rsidRDefault="002B6C31">
            <w:pPr>
              <w:pStyle w:val="TableParagraph"/>
              <w:spacing w:before="76"/>
              <w:rPr>
                <w:b/>
              </w:rPr>
            </w:pPr>
            <w:r>
              <w:rPr>
                <w:b/>
                <w:color w:val="585858"/>
              </w:rPr>
              <w:t>Fecha ejecución:</w:t>
            </w:r>
          </w:p>
        </w:tc>
        <w:tc>
          <w:tcPr>
            <w:tcW w:w="7734" w:type="dxa"/>
          </w:tcPr>
          <w:p w14:paraId="426A13A0" w14:textId="77777777" w:rsidR="000D650E" w:rsidRDefault="002B6C31">
            <w:pPr>
              <w:pStyle w:val="TableParagraph"/>
              <w:spacing w:before="79"/>
              <w:ind w:left="350" w:right="350"/>
              <w:jc w:val="center"/>
            </w:pPr>
            <w:r>
              <w:rPr>
                <w:color w:val="585858"/>
              </w:rPr>
              <w:t>SEGUNDO SEMESTRE 2021</w:t>
            </w:r>
          </w:p>
        </w:tc>
      </w:tr>
      <w:tr w:rsidR="000D650E" w14:paraId="25C30F26" w14:textId="77777777">
        <w:trPr>
          <w:trHeight w:val="417"/>
        </w:trPr>
        <w:tc>
          <w:tcPr>
            <w:tcW w:w="10139" w:type="dxa"/>
            <w:gridSpan w:val="2"/>
          </w:tcPr>
          <w:p w14:paraId="11EF5601" w14:textId="77777777" w:rsidR="000D650E" w:rsidRDefault="000D650E">
            <w:pPr>
              <w:pStyle w:val="TableParagraph"/>
              <w:ind w:left="0"/>
              <w:rPr>
                <w:rFonts w:ascii="Times New Roman"/>
              </w:rPr>
            </w:pPr>
          </w:p>
        </w:tc>
      </w:tr>
      <w:tr w:rsidR="000D650E" w14:paraId="091D045F" w14:textId="77777777">
        <w:trPr>
          <w:trHeight w:val="1012"/>
        </w:trPr>
        <w:tc>
          <w:tcPr>
            <w:tcW w:w="10139" w:type="dxa"/>
            <w:gridSpan w:val="2"/>
            <w:shd w:val="clear" w:color="auto" w:fill="2D74B5"/>
          </w:tcPr>
          <w:p w14:paraId="4728F3C7" w14:textId="77777777" w:rsidR="000D650E" w:rsidRDefault="002B6C31">
            <w:pPr>
              <w:pStyle w:val="TableParagraph"/>
              <w:ind w:left="470" w:right="246" w:hanging="360"/>
            </w:pPr>
            <w:r>
              <w:rPr>
                <w:color w:val="FFFFFF"/>
              </w:rPr>
              <w:t>1. DEFINA EL CONTEXTO: ¿Cuál es la historia de este proyecto? ¿Este proyecto tiene una campaña sombrilla? Estrategia de la cual hace parte el proyecto. Objetivos de negocio a los que contribuye el proyecto.</w:t>
            </w:r>
          </w:p>
        </w:tc>
      </w:tr>
      <w:tr w:rsidR="000D650E" w14:paraId="6674B820" w14:textId="77777777">
        <w:trPr>
          <w:trHeight w:val="8854"/>
        </w:trPr>
        <w:tc>
          <w:tcPr>
            <w:tcW w:w="10139" w:type="dxa"/>
            <w:gridSpan w:val="2"/>
          </w:tcPr>
          <w:p w14:paraId="393D5347" w14:textId="77777777" w:rsidR="000D650E" w:rsidRDefault="000D650E">
            <w:pPr>
              <w:pStyle w:val="TableParagraph"/>
              <w:spacing w:before="7"/>
              <w:ind w:left="0"/>
              <w:rPr>
                <w:rFonts w:ascii="Times New Roman"/>
                <w:sz w:val="21"/>
              </w:rPr>
            </w:pPr>
          </w:p>
          <w:p w14:paraId="00B0AF6D" w14:textId="77777777" w:rsidR="000D650E" w:rsidRDefault="002B6C31">
            <w:pPr>
              <w:pStyle w:val="TableParagraph"/>
              <w:spacing w:before="1"/>
              <w:ind w:right="93"/>
              <w:jc w:val="both"/>
            </w:pPr>
            <w:r>
              <w:t>ProColombia nació como la entidad a cargo de promover la exportación de productos y servicios colombianos alrededor del mundo, misión a la que luego se sumó aquella de posicionar al país como un</w:t>
            </w:r>
            <w:r>
              <w:rPr>
                <w:spacing w:val="-14"/>
              </w:rPr>
              <w:t xml:space="preserve"> </w:t>
            </w:r>
            <w:r>
              <w:t>destino</w:t>
            </w:r>
            <w:r>
              <w:rPr>
                <w:spacing w:val="-15"/>
              </w:rPr>
              <w:t xml:space="preserve"> </w:t>
            </w:r>
            <w:r>
              <w:t>atractivo</w:t>
            </w:r>
            <w:r>
              <w:rPr>
                <w:spacing w:val="-12"/>
              </w:rPr>
              <w:t xml:space="preserve"> </w:t>
            </w:r>
            <w:r>
              <w:t>tanto</w:t>
            </w:r>
            <w:r>
              <w:rPr>
                <w:spacing w:val="-15"/>
              </w:rPr>
              <w:t xml:space="preserve"> </w:t>
            </w:r>
            <w:r>
              <w:t>para</w:t>
            </w:r>
            <w:r>
              <w:rPr>
                <w:spacing w:val="-15"/>
              </w:rPr>
              <w:t xml:space="preserve"> </w:t>
            </w:r>
            <w:r>
              <w:t>la</w:t>
            </w:r>
            <w:r>
              <w:rPr>
                <w:spacing w:val="-12"/>
              </w:rPr>
              <w:t xml:space="preserve"> </w:t>
            </w:r>
            <w:r>
              <w:t>inversión</w:t>
            </w:r>
            <w:r>
              <w:rPr>
                <w:spacing w:val="-12"/>
              </w:rPr>
              <w:t xml:space="preserve"> </w:t>
            </w:r>
            <w:r>
              <w:t>extranjera</w:t>
            </w:r>
            <w:r>
              <w:rPr>
                <w:spacing w:val="-12"/>
              </w:rPr>
              <w:t xml:space="preserve"> </w:t>
            </w:r>
            <w:r>
              <w:t>directa</w:t>
            </w:r>
            <w:r>
              <w:rPr>
                <w:spacing w:val="-15"/>
              </w:rPr>
              <w:t xml:space="preserve"> </w:t>
            </w:r>
            <w:r>
              <w:t>como</w:t>
            </w:r>
            <w:r>
              <w:rPr>
                <w:spacing w:val="-15"/>
              </w:rPr>
              <w:t xml:space="preserve"> </w:t>
            </w:r>
            <w:r>
              <w:t>para</w:t>
            </w:r>
            <w:r>
              <w:rPr>
                <w:spacing w:val="-15"/>
              </w:rPr>
              <w:t xml:space="preserve"> </w:t>
            </w:r>
            <w:r>
              <w:t>un</w:t>
            </w:r>
            <w:r>
              <w:rPr>
                <w:spacing w:val="-15"/>
              </w:rPr>
              <w:t xml:space="preserve"> </w:t>
            </w:r>
            <w:r>
              <w:t>amplio</w:t>
            </w:r>
            <w:r>
              <w:rPr>
                <w:spacing w:val="-12"/>
              </w:rPr>
              <w:t xml:space="preserve"> </w:t>
            </w:r>
            <w:r>
              <w:t>rango</w:t>
            </w:r>
            <w:r>
              <w:rPr>
                <w:spacing w:val="-15"/>
              </w:rPr>
              <w:t xml:space="preserve"> </w:t>
            </w:r>
            <w:r>
              <w:t>de</w:t>
            </w:r>
            <w:r>
              <w:rPr>
                <w:spacing w:val="-13"/>
              </w:rPr>
              <w:t xml:space="preserve"> </w:t>
            </w:r>
            <w:r>
              <w:t>actividades turísticas. Finalmente, con la Marca País, la entidad busca transformar la imagen del país en los ojos del</w:t>
            </w:r>
            <w:r>
              <w:rPr>
                <w:spacing w:val="-13"/>
              </w:rPr>
              <w:t xml:space="preserve"> </w:t>
            </w:r>
            <w:r>
              <w:t>mundo</w:t>
            </w:r>
            <w:r>
              <w:rPr>
                <w:spacing w:val="-13"/>
              </w:rPr>
              <w:t xml:space="preserve"> </w:t>
            </w:r>
            <w:r>
              <w:t>y</w:t>
            </w:r>
            <w:r>
              <w:rPr>
                <w:spacing w:val="-14"/>
              </w:rPr>
              <w:t xml:space="preserve"> </w:t>
            </w:r>
            <w:r>
              <w:t>de</w:t>
            </w:r>
            <w:r>
              <w:rPr>
                <w:spacing w:val="-13"/>
              </w:rPr>
              <w:t xml:space="preserve"> </w:t>
            </w:r>
            <w:r>
              <w:t>nuestros</w:t>
            </w:r>
            <w:r>
              <w:rPr>
                <w:spacing w:val="-14"/>
              </w:rPr>
              <w:t xml:space="preserve"> </w:t>
            </w:r>
            <w:r>
              <w:t>propios</w:t>
            </w:r>
            <w:r>
              <w:rPr>
                <w:spacing w:val="-12"/>
              </w:rPr>
              <w:t xml:space="preserve"> </w:t>
            </w:r>
            <w:r>
              <w:t>ciudadanos</w:t>
            </w:r>
            <w:r>
              <w:rPr>
                <w:spacing w:val="-11"/>
              </w:rPr>
              <w:t xml:space="preserve"> </w:t>
            </w:r>
            <w:r>
              <w:t>al</w:t>
            </w:r>
            <w:r>
              <w:rPr>
                <w:spacing w:val="-14"/>
              </w:rPr>
              <w:t xml:space="preserve"> </w:t>
            </w:r>
            <w:r>
              <w:t>celebrar</w:t>
            </w:r>
            <w:r>
              <w:rPr>
                <w:spacing w:val="-11"/>
              </w:rPr>
              <w:t xml:space="preserve"> </w:t>
            </w:r>
            <w:r>
              <w:t>nuestra</w:t>
            </w:r>
            <w:r>
              <w:rPr>
                <w:spacing w:val="-15"/>
              </w:rPr>
              <w:t xml:space="preserve"> </w:t>
            </w:r>
            <w:r>
              <w:t>identidad,</w:t>
            </w:r>
            <w:r>
              <w:rPr>
                <w:spacing w:val="-13"/>
              </w:rPr>
              <w:t xml:space="preserve"> </w:t>
            </w:r>
            <w:r>
              <w:t>cultura</w:t>
            </w:r>
            <w:r>
              <w:rPr>
                <w:spacing w:val="-12"/>
              </w:rPr>
              <w:t xml:space="preserve"> </w:t>
            </w:r>
            <w:r>
              <w:t>e</w:t>
            </w:r>
            <w:r>
              <w:rPr>
                <w:spacing w:val="-11"/>
              </w:rPr>
              <w:t xml:space="preserve"> </w:t>
            </w:r>
            <w:r>
              <w:t>incontables</w:t>
            </w:r>
            <w:r>
              <w:rPr>
                <w:spacing w:val="-12"/>
              </w:rPr>
              <w:t xml:space="preserve"> </w:t>
            </w:r>
            <w:r>
              <w:t>logros.</w:t>
            </w:r>
          </w:p>
          <w:p w14:paraId="154699E7" w14:textId="77777777" w:rsidR="000D650E" w:rsidRDefault="000D650E">
            <w:pPr>
              <w:pStyle w:val="TableParagraph"/>
              <w:spacing w:before="1"/>
              <w:ind w:left="0"/>
              <w:rPr>
                <w:rFonts w:ascii="Times New Roman"/>
              </w:rPr>
            </w:pPr>
          </w:p>
          <w:p w14:paraId="508AFA53" w14:textId="77777777" w:rsidR="000D650E" w:rsidRDefault="002B6C31">
            <w:pPr>
              <w:pStyle w:val="TableParagraph"/>
              <w:ind w:right="97"/>
              <w:jc w:val="both"/>
            </w:pPr>
            <w:r>
              <w:t>Durante los últimos años se ha venido trabajado en la promoción de Colombia en el ámbito internacional a través de diferentes campañas de mercadeo y acciones digitales. Estas acciones y esfuerzo han permitido el posicionamiento y la recordación de nuestro país en turismo internacional, inversión extranjera directa, exportaciones no tradicionales y marca país.</w:t>
            </w:r>
          </w:p>
          <w:p w14:paraId="7EB22B76" w14:textId="77777777" w:rsidR="000D650E" w:rsidRDefault="000D650E">
            <w:pPr>
              <w:pStyle w:val="TableParagraph"/>
              <w:ind w:left="0"/>
              <w:rPr>
                <w:rFonts w:ascii="Times New Roman"/>
                <w:sz w:val="24"/>
              </w:rPr>
            </w:pPr>
          </w:p>
          <w:p w14:paraId="143A4634" w14:textId="77777777" w:rsidR="000D650E" w:rsidRDefault="000D650E">
            <w:pPr>
              <w:pStyle w:val="TableParagraph"/>
              <w:spacing w:before="11"/>
              <w:ind w:left="0"/>
              <w:rPr>
                <w:rFonts w:ascii="Times New Roman"/>
                <w:sz w:val="19"/>
              </w:rPr>
            </w:pPr>
          </w:p>
          <w:p w14:paraId="1AA407F1" w14:textId="40E09BEC" w:rsidR="000D650E" w:rsidRDefault="002B6C31">
            <w:pPr>
              <w:pStyle w:val="TableParagraph"/>
              <w:ind w:right="96"/>
              <w:jc w:val="both"/>
            </w:pPr>
            <w:r>
              <w:t xml:space="preserve">Cada eje de ProColombia se comunica bajo la sombrilla de la Marca País </w:t>
            </w:r>
            <w:r w:rsidR="00520637">
              <w:t>como el país más acogedor del mundo</w:t>
            </w:r>
          </w:p>
          <w:p w14:paraId="21D1743B" w14:textId="77777777" w:rsidR="000D650E" w:rsidRDefault="000D650E">
            <w:pPr>
              <w:pStyle w:val="TableParagraph"/>
              <w:ind w:left="0"/>
              <w:rPr>
                <w:rFonts w:ascii="Times New Roman"/>
                <w:sz w:val="24"/>
              </w:rPr>
            </w:pPr>
          </w:p>
          <w:p w14:paraId="7B64C070" w14:textId="77777777" w:rsidR="000D650E" w:rsidRDefault="000D650E">
            <w:pPr>
              <w:pStyle w:val="TableParagraph"/>
              <w:spacing w:before="10"/>
              <w:ind w:left="0"/>
              <w:rPr>
                <w:rFonts w:ascii="Times New Roman"/>
                <w:sz w:val="19"/>
              </w:rPr>
            </w:pPr>
          </w:p>
          <w:p w14:paraId="6337940D" w14:textId="77777777" w:rsidR="000D650E" w:rsidRDefault="002B6C31">
            <w:pPr>
              <w:pStyle w:val="TableParagraph"/>
              <w:jc w:val="both"/>
              <w:rPr>
                <w:b/>
              </w:rPr>
            </w:pPr>
            <w:r>
              <w:rPr>
                <w:b/>
              </w:rPr>
              <w:t>Para Exportaciones.</w:t>
            </w:r>
          </w:p>
          <w:p w14:paraId="6637B13A" w14:textId="6173EF32" w:rsidR="000D650E" w:rsidRDefault="002B6C31">
            <w:pPr>
              <w:pStyle w:val="TableParagraph"/>
              <w:spacing w:before="1"/>
              <w:ind w:right="91"/>
              <w:jc w:val="both"/>
            </w:pPr>
            <w:r>
              <w:t xml:space="preserve">Colombia es el país </w:t>
            </w:r>
            <w:r w:rsidR="00520637">
              <w:t>más acogedor del mundo</w:t>
            </w:r>
            <w:r>
              <w:t xml:space="preserve"> porque los empresarios internacionales pueden encontrar bienes y servicios, además de talento y materias primas que tienen un origen único, listos para recibir a cualquiera que quiera empezar a hacer negocios.</w:t>
            </w:r>
          </w:p>
          <w:p w14:paraId="0196FD9A" w14:textId="77777777" w:rsidR="000D650E" w:rsidRDefault="000D650E">
            <w:pPr>
              <w:pStyle w:val="TableParagraph"/>
              <w:spacing w:before="10"/>
              <w:ind w:left="0"/>
              <w:rPr>
                <w:rFonts w:ascii="Times New Roman"/>
                <w:sz w:val="21"/>
              </w:rPr>
            </w:pPr>
          </w:p>
          <w:p w14:paraId="188BB645" w14:textId="77777777" w:rsidR="000D650E" w:rsidRDefault="002B6C31">
            <w:pPr>
              <w:pStyle w:val="TableParagraph"/>
              <w:jc w:val="both"/>
              <w:rPr>
                <w:b/>
              </w:rPr>
            </w:pPr>
            <w:r>
              <w:rPr>
                <w:b/>
              </w:rPr>
              <w:t>Para Turismo.</w:t>
            </w:r>
          </w:p>
          <w:p w14:paraId="42DC26D2" w14:textId="0856D880" w:rsidR="000D650E" w:rsidRDefault="002B6C31">
            <w:pPr>
              <w:pStyle w:val="TableParagraph"/>
              <w:spacing w:before="2"/>
              <w:ind w:right="92"/>
              <w:jc w:val="both"/>
            </w:pPr>
            <w:r>
              <w:t>Colombia</w:t>
            </w:r>
            <w:r>
              <w:rPr>
                <w:spacing w:val="-5"/>
              </w:rPr>
              <w:t xml:space="preserve"> </w:t>
            </w:r>
            <w:r>
              <w:t>es</w:t>
            </w:r>
            <w:r>
              <w:rPr>
                <w:spacing w:val="-8"/>
              </w:rPr>
              <w:t xml:space="preserve"> </w:t>
            </w:r>
            <w:r>
              <w:t>el</w:t>
            </w:r>
            <w:r>
              <w:rPr>
                <w:spacing w:val="-6"/>
              </w:rPr>
              <w:t xml:space="preserve"> </w:t>
            </w:r>
            <w:r>
              <w:t>país</w:t>
            </w:r>
            <w:r>
              <w:rPr>
                <w:spacing w:val="-5"/>
              </w:rPr>
              <w:t xml:space="preserve"> </w:t>
            </w:r>
            <w:r w:rsidR="00520637">
              <w:t>más acogedor del mundo</w:t>
            </w:r>
            <w:r>
              <w:rPr>
                <w:spacing w:val="-5"/>
              </w:rPr>
              <w:t xml:space="preserve"> </w:t>
            </w:r>
            <w:r>
              <w:t>porque</w:t>
            </w:r>
            <w:r>
              <w:rPr>
                <w:spacing w:val="-7"/>
              </w:rPr>
              <w:t xml:space="preserve"> </w:t>
            </w:r>
            <w:r>
              <w:t>acoge</w:t>
            </w:r>
            <w:r>
              <w:rPr>
                <w:spacing w:val="-8"/>
              </w:rPr>
              <w:t xml:space="preserve"> </w:t>
            </w:r>
            <w:r>
              <w:t>a</w:t>
            </w:r>
            <w:r>
              <w:rPr>
                <w:spacing w:val="-10"/>
              </w:rPr>
              <w:t xml:space="preserve"> </w:t>
            </w:r>
            <w:r>
              <w:t>quien</w:t>
            </w:r>
            <w:r>
              <w:rPr>
                <w:spacing w:val="-6"/>
              </w:rPr>
              <w:t xml:space="preserve"> </w:t>
            </w:r>
            <w:r>
              <w:t>lo</w:t>
            </w:r>
            <w:r>
              <w:rPr>
                <w:spacing w:val="-8"/>
              </w:rPr>
              <w:t xml:space="preserve"> </w:t>
            </w:r>
            <w:r>
              <w:t>visita</w:t>
            </w:r>
            <w:r>
              <w:rPr>
                <w:spacing w:val="-5"/>
              </w:rPr>
              <w:t xml:space="preserve"> </w:t>
            </w:r>
            <w:r>
              <w:t>con</w:t>
            </w:r>
            <w:r>
              <w:rPr>
                <w:spacing w:val="-11"/>
              </w:rPr>
              <w:t xml:space="preserve"> </w:t>
            </w:r>
            <w:r>
              <w:t>un</w:t>
            </w:r>
            <w:r>
              <w:rPr>
                <w:spacing w:val="-3"/>
              </w:rPr>
              <w:t xml:space="preserve"> </w:t>
            </w:r>
            <w:r>
              <w:t>ritmo</w:t>
            </w:r>
            <w:r>
              <w:rPr>
                <w:spacing w:val="-8"/>
              </w:rPr>
              <w:t xml:space="preserve"> </w:t>
            </w:r>
            <w:r>
              <w:t>único</w:t>
            </w:r>
            <w:r>
              <w:rPr>
                <w:spacing w:val="-10"/>
              </w:rPr>
              <w:t xml:space="preserve"> </w:t>
            </w:r>
            <w:r>
              <w:t>que</w:t>
            </w:r>
            <w:r>
              <w:rPr>
                <w:spacing w:val="-8"/>
              </w:rPr>
              <w:t xml:space="preserve"> </w:t>
            </w:r>
            <w:r>
              <w:t>se</w:t>
            </w:r>
            <w:r>
              <w:rPr>
                <w:spacing w:val="-8"/>
              </w:rPr>
              <w:t xml:space="preserve"> </w:t>
            </w:r>
            <w:r>
              <w:t>siente en su gente, su naturaleza, sus destinos y en general en toda su oferta</w:t>
            </w:r>
            <w:r>
              <w:rPr>
                <w:spacing w:val="-18"/>
              </w:rPr>
              <w:t xml:space="preserve"> </w:t>
            </w:r>
            <w:r>
              <w:t>turística.</w:t>
            </w:r>
          </w:p>
          <w:p w14:paraId="12CA1CA6" w14:textId="77777777" w:rsidR="000D650E" w:rsidRDefault="000D650E">
            <w:pPr>
              <w:pStyle w:val="TableParagraph"/>
              <w:spacing w:before="9"/>
              <w:ind w:left="0"/>
              <w:rPr>
                <w:rFonts w:ascii="Times New Roman"/>
                <w:sz w:val="21"/>
              </w:rPr>
            </w:pPr>
          </w:p>
          <w:p w14:paraId="6EB9B9B5" w14:textId="77777777" w:rsidR="000D650E" w:rsidRDefault="002B6C31">
            <w:pPr>
              <w:pStyle w:val="TableParagraph"/>
              <w:jc w:val="both"/>
              <w:rPr>
                <w:b/>
              </w:rPr>
            </w:pPr>
            <w:r>
              <w:rPr>
                <w:b/>
              </w:rPr>
              <w:t>Para inversión.</w:t>
            </w:r>
          </w:p>
          <w:p w14:paraId="661657CD" w14:textId="483A0227" w:rsidR="000D650E" w:rsidRDefault="002B6C31">
            <w:pPr>
              <w:pStyle w:val="TableParagraph"/>
              <w:spacing w:before="4"/>
              <w:ind w:right="93"/>
              <w:jc w:val="both"/>
            </w:pPr>
            <w:r>
              <w:t xml:space="preserve">Colombia es el país </w:t>
            </w:r>
            <w:r w:rsidR="00520637">
              <w:t>más acogedor del mundo</w:t>
            </w:r>
            <w:r>
              <w:t xml:space="preserve"> </w:t>
            </w:r>
            <w:r w:rsidR="00765FBC">
              <w:t xml:space="preserve">para invertir, </w:t>
            </w:r>
            <w:r>
              <w:t xml:space="preserve">porque hoy ofrece el escenario ideal que sincroniza las oportunidades y </w:t>
            </w:r>
            <w:r w:rsidR="00765FBC">
              <w:t>además se está posicionando como una atractiva plataforma exportadora</w:t>
            </w:r>
            <w:r>
              <w:t xml:space="preserve"> </w:t>
            </w:r>
            <w:r w:rsidR="00765FBC">
              <w:t>para el mundo.</w:t>
            </w:r>
          </w:p>
          <w:p w14:paraId="023347D7" w14:textId="77777777" w:rsidR="000D650E" w:rsidRDefault="000D650E">
            <w:pPr>
              <w:pStyle w:val="TableParagraph"/>
              <w:spacing w:before="8"/>
              <w:ind w:left="0"/>
              <w:rPr>
                <w:rFonts w:ascii="Times New Roman"/>
                <w:sz w:val="21"/>
              </w:rPr>
            </w:pPr>
          </w:p>
          <w:p w14:paraId="0457B9F5" w14:textId="2214915C" w:rsidR="000D650E" w:rsidRDefault="002B6C31">
            <w:pPr>
              <w:pStyle w:val="TableParagraph"/>
              <w:jc w:val="both"/>
            </w:pPr>
            <w:r>
              <w:rPr>
                <w:b/>
              </w:rPr>
              <w:t>¿QUÉ ESTAMOS HACIENDO HOY DESDE LA ESTRATEGIA DIGITAL</w:t>
            </w:r>
            <w:r w:rsidR="00765FBC" w:rsidRPr="00765FBC">
              <w:rPr>
                <w:b/>
                <w:bCs/>
              </w:rPr>
              <w:t>?</w:t>
            </w:r>
          </w:p>
          <w:p w14:paraId="34859DFC" w14:textId="77777777" w:rsidR="000D650E" w:rsidRDefault="000D650E">
            <w:pPr>
              <w:pStyle w:val="TableParagraph"/>
              <w:spacing w:before="3"/>
              <w:ind w:left="0"/>
              <w:rPr>
                <w:rFonts w:ascii="Times New Roman"/>
              </w:rPr>
            </w:pPr>
          </w:p>
          <w:p w14:paraId="050A9CF1" w14:textId="77777777" w:rsidR="000D650E" w:rsidRDefault="002B6C31">
            <w:pPr>
              <w:pStyle w:val="TableParagraph"/>
              <w:ind w:right="97"/>
              <w:jc w:val="both"/>
            </w:pPr>
            <w:r>
              <w:t>Desarrollar la transformación digital de ProColombia por medio de un ecosistema digital consolidado, robusto</w:t>
            </w:r>
            <w:r>
              <w:rPr>
                <w:spacing w:val="7"/>
              </w:rPr>
              <w:t xml:space="preserve"> </w:t>
            </w:r>
            <w:r>
              <w:t>e</w:t>
            </w:r>
            <w:r>
              <w:rPr>
                <w:spacing w:val="10"/>
              </w:rPr>
              <w:t xml:space="preserve"> </w:t>
            </w:r>
            <w:r>
              <w:t>innovador,</w:t>
            </w:r>
            <w:r>
              <w:rPr>
                <w:spacing w:val="9"/>
              </w:rPr>
              <w:t xml:space="preserve"> </w:t>
            </w:r>
            <w:r>
              <w:t>con</w:t>
            </w:r>
            <w:r>
              <w:rPr>
                <w:spacing w:val="7"/>
              </w:rPr>
              <w:t xml:space="preserve"> </w:t>
            </w:r>
            <w:proofErr w:type="spellStart"/>
            <w:r>
              <w:t>assets</w:t>
            </w:r>
            <w:proofErr w:type="spellEnd"/>
            <w:r>
              <w:rPr>
                <w:spacing w:val="10"/>
              </w:rPr>
              <w:t xml:space="preserve"> </w:t>
            </w:r>
            <w:r>
              <w:t>y</w:t>
            </w:r>
            <w:r>
              <w:rPr>
                <w:spacing w:val="8"/>
              </w:rPr>
              <w:t xml:space="preserve"> </w:t>
            </w:r>
            <w:r>
              <w:t>canales</w:t>
            </w:r>
            <w:r>
              <w:rPr>
                <w:spacing w:val="5"/>
              </w:rPr>
              <w:t xml:space="preserve"> </w:t>
            </w:r>
            <w:r>
              <w:t>que</w:t>
            </w:r>
            <w:r>
              <w:rPr>
                <w:spacing w:val="7"/>
              </w:rPr>
              <w:t xml:space="preserve"> </w:t>
            </w:r>
            <w:r>
              <w:t>responden</w:t>
            </w:r>
            <w:r>
              <w:rPr>
                <w:spacing w:val="9"/>
              </w:rPr>
              <w:t xml:space="preserve"> </w:t>
            </w:r>
            <w:r>
              <w:t>a</w:t>
            </w:r>
            <w:r>
              <w:rPr>
                <w:spacing w:val="10"/>
              </w:rPr>
              <w:t xml:space="preserve"> </w:t>
            </w:r>
            <w:r>
              <w:t>los</w:t>
            </w:r>
            <w:r>
              <w:rPr>
                <w:spacing w:val="7"/>
              </w:rPr>
              <w:t xml:space="preserve"> </w:t>
            </w:r>
            <w:r>
              <w:t>objetivos</w:t>
            </w:r>
            <w:r>
              <w:rPr>
                <w:spacing w:val="7"/>
              </w:rPr>
              <w:t xml:space="preserve"> </w:t>
            </w:r>
            <w:r>
              <w:t>y</w:t>
            </w:r>
            <w:r>
              <w:rPr>
                <w:spacing w:val="8"/>
              </w:rPr>
              <w:t xml:space="preserve"> </w:t>
            </w:r>
            <w:r>
              <w:t>servicios</w:t>
            </w:r>
            <w:r>
              <w:rPr>
                <w:spacing w:val="10"/>
              </w:rPr>
              <w:t xml:space="preserve"> </w:t>
            </w:r>
            <w:r>
              <w:t>de</w:t>
            </w:r>
            <w:r>
              <w:rPr>
                <w:spacing w:val="9"/>
              </w:rPr>
              <w:t xml:space="preserve"> </w:t>
            </w:r>
            <w:r>
              <w:t>cada</w:t>
            </w:r>
            <w:r>
              <w:rPr>
                <w:spacing w:val="10"/>
              </w:rPr>
              <w:t xml:space="preserve"> </w:t>
            </w:r>
            <w:r>
              <w:t>uno</w:t>
            </w:r>
            <w:r>
              <w:rPr>
                <w:spacing w:val="4"/>
              </w:rPr>
              <w:t xml:space="preserve"> </w:t>
            </w:r>
            <w:r>
              <w:t>de</w:t>
            </w:r>
          </w:p>
          <w:p w14:paraId="033369F6" w14:textId="77777777" w:rsidR="000D650E" w:rsidRDefault="002B6C31">
            <w:pPr>
              <w:pStyle w:val="TableParagraph"/>
              <w:spacing w:line="234" w:lineRule="exact"/>
              <w:jc w:val="both"/>
            </w:pPr>
            <w:r>
              <w:t>los</w:t>
            </w:r>
            <w:r>
              <w:rPr>
                <w:spacing w:val="-11"/>
              </w:rPr>
              <w:t xml:space="preserve"> </w:t>
            </w:r>
            <w:r>
              <w:t>ejes,</w:t>
            </w:r>
            <w:r>
              <w:rPr>
                <w:spacing w:val="-9"/>
              </w:rPr>
              <w:t xml:space="preserve"> </w:t>
            </w:r>
            <w:r>
              <w:t>y</w:t>
            </w:r>
            <w:r>
              <w:rPr>
                <w:spacing w:val="-13"/>
              </w:rPr>
              <w:t xml:space="preserve"> </w:t>
            </w:r>
            <w:r>
              <w:t>basado</w:t>
            </w:r>
            <w:r>
              <w:rPr>
                <w:spacing w:val="-10"/>
              </w:rPr>
              <w:t xml:space="preserve"> </w:t>
            </w:r>
            <w:r>
              <w:t>en</w:t>
            </w:r>
            <w:r>
              <w:rPr>
                <w:spacing w:val="-11"/>
              </w:rPr>
              <w:t xml:space="preserve"> </w:t>
            </w:r>
            <w:r>
              <w:t>5</w:t>
            </w:r>
            <w:r>
              <w:rPr>
                <w:spacing w:val="-14"/>
              </w:rPr>
              <w:t xml:space="preserve"> </w:t>
            </w:r>
            <w:r>
              <w:t>pilares</w:t>
            </w:r>
            <w:r>
              <w:rPr>
                <w:spacing w:val="-10"/>
              </w:rPr>
              <w:t xml:space="preserve"> </w:t>
            </w:r>
            <w:r>
              <w:t>transversales</w:t>
            </w:r>
            <w:r>
              <w:rPr>
                <w:spacing w:val="-10"/>
              </w:rPr>
              <w:t xml:space="preserve"> </w:t>
            </w:r>
            <w:r>
              <w:t>a</w:t>
            </w:r>
            <w:r>
              <w:rPr>
                <w:spacing w:val="-11"/>
              </w:rPr>
              <w:t xml:space="preserve"> </w:t>
            </w:r>
            <w:r>
              <w:t>la</w:t>
            </w:r>
            <w:r>
              <w:rPr>
                <w:spacing w:val="-10"/>
              </w:rPr>
              <w:t xml:space="preserve"> </w:t>
            </w:r>
            <w:r>
              <w:t>estrategia</w:t>
            </w:r>
            <w:r>
              <w:rPr>
                <w:spacing w:val="-12"/>
              </w:rPr>
              <w:t xml:space="preserve"> </w:t>
            </w:r>
            <w:r>
              <w:t>que</w:t>
            </w:r>
            <w:r>
              <w:rPr>
                <w:spacing w:val="-12"/>
              </w:rPr>
              <w:t xml:space="preserve"> </w:t>
            </w:r>
            <w:r>
              <w:t>son</w:t>
            </w:r>
            <w:r>
              <w:rPr>
                <w:spacing w:val="-13"/>
              </w:rPr>
              <w:t xml:space="preserve"> </w:t>
            </w:r>
            <w:r>
              <w:t>la</w:t>
            </w:r>
            <w:r>
              <w:rPr>
                <w:spacing w:val="-10"/>
              </w:rPr>
              <w:t xml:space="preserve"> </w:t>
            </w:r>
            <w:r>
              <w:t>(AI)</w:t>
            </w:r>
            <w:r>
              <w:rPr>
                <w:spacing w:val="-13"/>
              </w:rPr>
              <w:t xml:space="preserve"> </w:t>
            </w:r>
            <w:r>
              <w:t>Arquitectura</w:t>
            </w:r>
            <w:r>
              <w:rPr>
                <w:spacing w:val="-10"/>
              </w:rPr>
              <w:t xml:space="preserve"> </w:t>
            </w:r>
            <w:r>
              <w:t>de</w:t>
            </w:r>
            <w:r>
              <w:rPr>
                <w:spacing w:val="-11"/>
              </w:rPr>
              <w:t xml:space="preserve"> </w:t>
            </w:r>
            <w:r>
              <w:t>información,</w:t>
            </w:r>
          </w:p>
        </w:tc>
      </w:tr>
    </w:tbl>
    <w:p w14:paraId="26C89D33" w14:textId="77777777" w:rsidR="000D650E" w:rsidRDefault="000D650E">
      <w:pPr>
        <w:spacing w:line="234" w:lineRule="exact"/>
        <w:jc w:val="both"/>
        <w:sectPr w:rsidR="000D650E">
          <w:type w:val="continuous"/>
          <w:pgSz w:w="12240" w:h="15840"/>
          <w:pgMar w:top="1140" w:right="840" w:bottom="280" w:left="1020" w:header="720" w:footer="720" w:gutter="0"/>
          <w:cols w:space="720"/>
        </w:sectPr>
      </w:pPr>
    </w:p>
    <w:tbl>
      <w:tblPr>
        <w:tblStyle w:val="TableNormal1"/>
        <w:tblW w:w="0" w:type="auto"/>
        <w:tblInd w:w="12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140"/>
      </w:tblGrid>
      <w:tr w:rsidR="000D650E" w14:paraId="5C8D2A18" w14:textId="77777777">
        <w:trPr>
          <w:trHeight w:val="13410"/>
        </w:trPr>
        <w:tc>
          <w:tcPr>
            <w:tcW w:w="10140" w:type="dxa"/>
          </w:tcPr>
          <w:p w14:paraId="79438018" w14:textId="77777777" w:rsidR="000D650E" w:rsidRDefault="002B6C31">
            <w:pPr>
              <w:pStyle w:val="TableParagraph"/>
              <w:ind w:right="103"/>
              <w:jc w:val="both"/>
            </w:pPr>
            <w:r>
              <w:lastRenderedPageBreak/>
              <w:t xml:space="preserve">(UX) </w:t>
            </w:r>
            <w:proofErr w:type="spellStart"/>
            <w:r>
              <w:t>User</w:t>
            </w:r>
            <w:proofErr w:type="spellEnd"/>
            <w:r>
              <w:t xml:space="preserve"> </w:t>
            </w:r>
            <w:proofErr w:type="spellStart"/>
            <w:r>
              <w:t>Experience</w:t>
            </w:r>
            <w:proofErr w:type="spellEnd"/>
            <w:r>
              <w:t xml:space="preserve">, (UI) </w:t>
            </w:r>
            <w:proofErr w:type="spellStart"/>
            <w:r>
              <w:t>User</w:t>
            </w:r>
            <w:proofErr w:type="spellEnd"/>
            <w:r>
              <w:t xml:space="preserve"> Interface, Content marketing enfocado al alcance nacional e internacional en todos los canales (SEO) y (DG) Data </w:t>
            </w:r>
            <w:proofErr w:type="spellStart"/>
            <w:r>
              <w:t>government</w:t>
            </w:r>
            <w:proofErr w:type="spellEnd"/>
            <w:r>
              <w:t>.</w:t>
            </w:r>
          </w:p>
          <w:p w14:paraId="2D961F5E" w14:textId="77777777" w:rsidR="000D650E" w:rsidRDefault="000D650E">
            <w:pPr>
              <w:pStyle w:val="TableParagraph"/>
              <w:spacing w:before="1"/>
              <w:ind w:left="0"/>
              <w:rPr>
                <w:rFonts w:ascii="Times New Roman"/>
                <w:sz w:val="21"/>
              </w:rPr>
            </w:pPr>
          </w:p>
          <w:p w14:paraId="733E1C5B" w14:textId="77777777" w:rsidR="000D650E" w:rsidRDefault="002B6C31">
            <w:pPr>
              <w:pStyle w:val="TableParagraph"/>
              <w:jc w:val="both"/>
              <w:rPr>
                <w:b/>
              </w:rPr>
            </w:pPr>
            <w:r>
              <w:rPr>
                <w:b/>
              </w:rPr>
              <w:t>Desde Marca País.</w:t>
            </w:r>
          </w:p>
          <w:p w14:paraId="30D2CCA4" w14:textId="79A16137" w:rsidR="000D650E" w:rsidRDefault="002B6C31">
            <w:pPr>
              <w:pStyle w:val="TableParagraph"/>
              <w:spacing w:before="2"/>
              <w:ind w:right="91"/>
              <w:jc w:val="both"/>
            </w:pPr>
            <w:r>
              <w:t>Los activos digitales de Marca Pais, comparten con el mundo y con los colombianos lo mejor de Colombia como su vocero oficial, a través de contenidos con formatos innovadores, que despierten el orgullo nacional y celebrando su pluriculturalida</w:t>
            </w:r>
            <w:r w:rsidR="00765FBC">
              <w:t>d</w:t>
            </w:r>
            <w:r>
              <w:t xml:space="preserve"> y generando contenidos pensados para el público extranjero, asegurando un </w:t>
            </w:r>
            <w:r w:rsidR="00765FBC">
              <w:t>alto ER</w:t>
            </w:r>
            <w:r>
              <w:t>.</w:t>
            </w:r>
          </w:p>
          <w:p w14:paraId="0226BFA6" w14:textId="77777777" w:rsidR="00710797" w:rsidRDefault="00710797">
            <w:pPr>
              <w:pStyle w:val="TableParagraph"/>
              <w:spacing w:before="9"/>
              <w:ind w:left="0"/>
              <w:rPr>
                <w:rFonts w:ascii="Times New Roman"/>
                <w:sz w:val="21"/>
              </w:rPr>
            </w:pPr>
          </w:p>
          <w:p w14:paraId="5192D1F3" w14:textId="0DDDD516" w:rsidR="00710797" w:rsidRDefault="00BB1755">
            <w:pPr>
              <w:pStyle w:val="TableParagraph"/>
              <w:spacing w:before="9"/>
              <w:ind w:left="0"/>
              <w:rPr>
                <w:rFonts w:ascii="Times New Roman"/>
                <w:sz w:val="21"/>
              </w:rPr>
            </w:pPr>
            <w:hyperlink r:id="rId7" w:history="1">
              <w:r w:rsidR="00710797" w:rsidRPr="00BD7558">
                <w:rPr>
                  <w:rStyle w:val="Hipervnculo"/>
                  <w:rFonts w:ascii="Times New Roman"/>
                  <w:sz w:val="21"/>
                </w:rPr>
                <w:t>https://www.colombia.co/</w:t>
              </w:r>
            </w:hyperlink>
          </w:p>
          <w:p w14:paraId="12445B3A" w14:textId="636C7651" w:rsidR="00710797" w:rsidRDefault="00710797">
            <w:pPr>
              <w:pStyle w:val="TableParagraph"/>
              <w:spacing w:before="9"/>
              <w:ind w:left="0"/>
              <w:rPr>
                <w:rFonts w:ascii="Times New Roman"/>
                <w:sz w:val="21"/>
              </w:rPr>
            </w:pPr>
          </w:p>
          <w:p w14:paraId="5303EEBF" w14:textId="004F355A" w:rsidR="00710797" w:rsidRDefault="00BB1755">
            <w:pPr>
              <w:pStyle w:val="TableParagraph"/>
              <w:spacing w:before="9"/>
              <w:ind w:left="0"/>
              <w:rPr>
                <w:rFonts w:ascii="Times New Roman"/>
                <w:sz w:val="21"/>
              </w:rPr>
            </w:pPr>
            <w:hyperlink r:id="rId8" w:history="1">
              <w:r w:rsidR="00710797" w:rsidRPr="00BD7558">
                <w:rPr>
                  <w:rStyle w:val="Hipervnculo"/>
                  <w:rFonts w:ascii="Times New Roman"/>
                  <w:sz w:val="21"/>
                </w:rPr>
                <w:t>https://welcoming-country.colombia.co/es/</w:t>
              </w:r>
            </w:hyperlink>
          </w:p>
          <w:p w14:paraId="79BE5F2F" w14:textId="77777777" w:rsidR="00710797" w:rsidRDefault="00710797">
            <w:pPr>
              <w:pStyle w:val="TableParagraph"/>
              <w:spacing w:before="9"/>
              <w:ind w:left="0"/>
              <w:rPr>
                <w:rFonts w:ascii="Times New Roman"/>
                <w:sz w:val="21"/>
              </w:rPr>
            </w:pPr>
          </w:p>
          <w:p w14:paraId="6FB9AD0C" w14:textId="77777777" w:rsidR="00710797" w:rsidRDefault="00710797" w:rsidP="00710797">
            <w:pPr>
              <w:pStyle w:val="TableParagraph"/>
              <w:ind w:left="0"/>
              <w:jc w:val="both"/>
              <w:rPr>
                <w:rFonts w:ascii="Times New Roman"/>
                <w:sz w:val="21"/>
              </w:rPr>
            </w:pPr>
          </w:p>
          <w:p w14:paraId="2CBA454F" w14:textId="7DDCEA11" w:rsidR="000D650E" w:rsidRDefault="00710797" w:rsidP="00710797">
            <w:pPr>
              <w:pStyle w:val="TableParagraph"/>
              <w:ind w:left="0"/>
              <w:jc w:val="both"/>
              <w:rPr>
                <w:b/>
              </w:rPr>
            </w:pPr>
            <w:r>
              <w:rPr>
                <w:rFonts w:ascii="Times New Roman"/>
                <w:sz w:val="21"/>
              </w:rPr>
              <w:t xml:space="preserve">  </w:t>
            </w:r>
            <w:r w:rsidR="002B6C31">
              <w:rPr>
                <w:b/>
              </w:rPr>
              <w:t>Desde Exportaciones</w:t>
            </w:r>
          </w:p>
          <w:p w14:paraId="0101A8D1" w14:textId="0AAEC18A" w:rsidR="000D650E" w:rsidRDefault="002B6C31">
            <w:pPr>
              <w:pStyle w:val="TableParagraph"/>
              <w:spacing w:before="1"/>
              <w:ind w:right="92"/>
              <w:jc w:val="both"/>
            </w:pPr>
            <w:r>
              <w:t>Fortalecer</w:t>
            </w:r>
            <w:r>
              <w:rPr>
                <w:spacing w:val="-7"/>
              </w:rPr>
              <w:t xml:space="preserve"> </w:t>
            </w:r>
            <w:r>
              <w:t>el</w:t>
            </w:r>
            <w:r>
              <w:rPr>
                <w:spacing w:val="-6"/>
              </w:rPr>
              <w:t xml:space="preserve"> </w:t>
            </w:r>
            <w:r>
              <w:rPr>
                <w:b/>
              </w:rPr>
              <w:t>posicionamiento</w:t>
            </w:r>
            <w:r>
              <w:rPr>
                <w:b/>
                <w:spacing w:val="-4"/>
              </w:rPr>
              <w:t xml:space="preserve"> </w:t>
            </w:r>
            <w:r>
              <w:t>de</w:t>
            </w:r>
            <w:r>
              <w:rPr>
                <w:spacing w:val="-8"/>
              </w:rPr>
              <w:t xml:space="preserve"> </w:t>
            </w:r>
            <w:r>
              <w:t>los</w:t>
            </w:r>
            <w:r>
              <w:rPr>
                <w:spacing w:val="-4"/>
              </w:rPr>
              <w:t xml:space="preserve"> </w:t>
            </w:r>
            <w:r>
              <w:t>bienes</w:t>
            </w:r>
            <w:r>
              <w:rPr>
                <w:spacing w:val="-8"/>
              </w:rPr>
              <w:t xml:space="preserve"> </w:t>
            </w:r>
            <w:r>
              <w:t>y</w:t>
            </w:r>
            <w:r>
              <w:rPr>
                <w:spacing w:val="-7"/>
              </w:rPr>
              <w:t xml:space="preserve"> </w:t>
            </w:r>
            <w:r>
              <w:t>servicios</w:t>
            </w:r>
            <w:r>
              <w:rPr>
                <w:spacing w:val="-5"/>
              </w:rPr>
              <w:t xml:space="preserve"> </w:t>
            </w:r>
            <w:proofErr w:type="gramStart"/>
            <w:r>
              <w:t>Colombianos</w:t>
            </w:r>
            <w:proofErr w:type="gramEnd"/>
            <w:r>
              <w:rPr>
                <w:spacing w:val="-5"/>
              </w:rPr>
              <w:t xml:space="preserve"> </w:t>
            </w:r>
            <w:r>
              <w:t>en</w:t>
            </w:r>
            <w:r>
              <w:rPr>
                <w:spacing w:val="-7"/>
              </w:rPr>
              <w:t xml:space="preserve"> </w:t>
            </w:r>
            <w:r>
              <w:t>el</w:t>
            </w:r>
            <w:r>
              <w:rPr>
                <w:spacing w:val="-6"/>
              </w:rPr>
              <w:t xml:space="preserve"> </w:t>
            </w:r>
            <w:r>
              <w:t>mundo</w:t>
            </w:r>
            <w:r>
              <w:rPr>
                <w:spacing w:val="-6"/>
              </w:rPr>
              <w:t xml:space="preserve"> </w:t>
            </w:r>
            <w:r>
              <w:t>y</w:t>
            </w:r>
            <w:r>
              <w:rPr>
                <w:spacing w:val="-10"/>
              </w:rPr>
              <w:t xml:space="preserve"> </w:t>
            </w:r>
            <w:r>
              <w:t>generar</w:t>
            </w:r>
            <w:r>
              <w:rPr>
                <w:spacing w:val="-7"/>
              </w:rPr>
              <w:t xml:space="preserve"> </w:t>
            </w:r>
            <w:r>
              <w:t xml:space="preserve">mayores </w:t>
            </w:r>
            <w:r>
              <w:rPr>
                <w:b/>
              </w:rPr>
              <w:t xml:space="preserve">oportunidades de negocios </w:t>
            </w:r>
            <w:r>
              <w:t xml:space="preserve">para el país por medio de </w:t>
            </w:r>
            <w:r>
              <w:rPr>
                <w:b/>
              </w:rPr>
              <w:t xml:space="preserve">herramientas digitales </w:t>
            </w:r>
            <w:r>
              <w:t xml:space="preserve">que faciliten a los empresarios colombianos tener un mayor alcance internacional, y permitan a los empresarios internacionales conocer y acceder de primera mano a la </w:t>
            </w:r>
            <w:r>
              <w:rPr>
                <w:b/>
              </w:rPr>
              <w:t>oferta</w:t>
            </w:r>
            <w:r>
              <w:rPr>
                <w:b/>
                <w:spacing w:val="-6"/>
              </w:rPr>
              <w:t xml:space="preserve"> </w:t>
            </w:r>
            <w:r>
              <w:rPr>
                <w:b/>
              </w:rPr>
              <w:t>Colombiana</w:t>
            </w:r>
            <w:r>
              <w:t>.</w:t>
            </w:r>
          </w:p>
          <w:p w14:paraId="6D439130" w14:textId="0FF006AD" w:rsidR="00710797" w:rsidRDefault="00710797">
            <w:pPr>
              <w:pStyle w:val="TableParagraph"/>
              <w:spacing w:before="1"/>
              <w:ind w:right="92"/>
              <w:jc w:val="both"/>
            </w:pPr>
          </w:p>
          <w:p w14:paraId="69842CA1" w14:textId="77777777" w:rsidR="00710797" w:rsidRDefault="00BB1755" w:rsidP="00710797">
            <w:pPr>
              <w:pStyle w:val="TableParagraph"/>
              <w:ind w:left="0"/>
              <w:rPr>
                <w:rFonts w:ascii="Times New Roman"/>
              </w:rPr>
            </w:pPr>
            <w:hyperlink r:id="rId9" w:history="1">
              <w:r w:rsidR="00710797" w:rsidRPr="00BD7558">
                <w:rPr>
                  <w:rStyle w:val="Hipervnculo"/>
                  <w:rFonts w:ascii="Times New Roman"/>
                </w:rPr>
                <w:t>https://colombiatrade.com.co/</w:t>
              </w:r>
            </w:hyperlink>
          </w:p>
          <w:p w14:paraId="063CE75A" w14:textId="77777777" w:rsidR="00710797" w:rsidRDefault="00710797">
            <w:pPr>
              <w:pStyle w:val="TableParagraph"/>
              <w:spacing w:before="1"/>
              <w:ind w:right="92"/>
              <w:jc w:val="both"/>
            </w:pPr>
          </w:p>
          <w:p w14:paraId="37B6077C" w14:textId="20903A5A" w:rsidR="000D650E" w:rsidRDefault="00BB1755">
            <w:pPr>
              <w:pStyle w:val="TableParagraph"/>
              <w:ind w:left="0"/>
            </w:pPr>
            <w:hyperlink r:id="rId10" w:history="1">
              <w:r w:rsidR="00710797" w:rsidRPr="00BD7558">
                <w:rPr>
                  <w:rStyle w:val="Hipervnculo"/>
                </w:rPr>
                <w:t>https://b2bmarketplace.procolombia.co/</w:t>
              </w:r>
            </w:hyperlink>
          </w:p>
          <w:p w14:paraId="1E58ACBA" w14:textId="11DCBBE2" w:rsidR="00710797" w:rsidRDefault="00710797">
            <w:pPr>
              <w:pStyle w:val="TableParagraph"/>
              <w:ind w:left="0"/>
              <w:rPr>
                <w:rFonts w:ascii="Times New Roman"/>
              </w:rPr>
            </w:pPr>
          </w:p>
          <w:p w14:paraId="3DA59C8A" w14:textId="72584D0A" w:rsidR="00710797" w:rsidRDefault="00BB1755">
            <w:pPr>
              <w:pStyle w:val="TableParagraph"/>
              <w:ind w:left="0"/>
              <w:rPr>
                <w:rFonts w:ascii="Times New Roman"/>
              </w:rPr>
            </w:pPr>
            <w:hyperlink r:id="rId11" w:history="1">
              <w:r w:rsidR="00710797" w:rsidRPr="00BD7558">
                <w:rPr>
                  <w:rStyle w:val="Hipervnculo"/>
                  <w:rFonts w:ascii="Times New Roman"/>
                </w:rPr>
                <w:t>https://formacionexportadora.colombiatrade.com.co/herramientas-para-futuros-exportadores</w:t>
              </w:r>
            </w:hyperlink>
          </w:p>
          <w:p w14:paraId="6D38BDB7" w14:textId="40906102" w:rsidR="00710797" w:rsidRDefault="00710797">
            <w:pPr>
              <w:pStyle w:val="TableParagraph"/>
              <w:ind w:left="0"/>
              <w:rPr>
                <w:rFonts w:ascii="Times New Roman"/>
              </w:rPr>
            </w:pPr>
          </w:p>
          <w:p w14:paraId="7DE6649C" w14:textId="77777777" w:rsidR="00710797" w:rsidRDefault="00710797">
            <w:pPr>
              <w:pStyle w:val="TableParagraph"/>
              <w:ind w:left="0"/>
              <w:rPr>
                <w:rFonts w:ascii="Times New Roman"/>
              </w:rPr>
            </w:pPr>
          </w:p>
          <w:p w14:paraId="50F9131E" w14:textId="77777777" w:rsidR="00710797" w:rsidRDefault="00710797">
            <w:pPr>
              <w:pStyle w:val="TableParagraph"/>
              <w:ind w:left="0"/>
              <w:rPr>
                <w:rFonts w:ascii="Times New Roman"/>
              </w:rPr>
            </w:pPr>
          </w:p>
          <w:p w14:paraId="5D49E44E" w14:textId="77777777" w:rsidR="000D650E" w:rsidRDefault="002B6C31">
            <w:pPr>
              <w:pStyle w:val="TableParagraph"/>
              <w:spacing w:before="1"/>
              <w:jc w:val="both"/>
              <w:rPr>
                <w:b/>
              </w:rPr>
            </w:pPr>
            <w:r>
              <w:rPr>
                <w:b/>
              </w:rPr>
              <w:t>Desde inversión</w:t>
            </w:r>
          </w:p>
          <w:p w14:paraId="76C87BD8" w14:textId="0EB0FA87" w:rsidR="000D650E" w:rsidRDefault="002B6C31">
            <w:pPr>
              <w:pStyle w:val="TableParagraph"/>
              <w:spacing w:before="1"/>
              <w:ind w:right="94"/>
              <w:jc w:val="both"/>
            </w:pPr>
            <w:r>
              <w:t>Posicionar</w:t>
            </w:r>
            <w:r>
              <w:rPr>
                <w:spacing w:val="-6"/>
              </w:rPr>
              <w:t xml:space="preserve"> </w:t>
            </w:r>
            <w:r>
              <w:t>a</w:t>
            </w:r>
            <w:r>
              <w:rPr>
                <w:spacing w:val="-5"/>
              </w:rPr>
              <w:t xml:space="preserve"> </w:t>
            </w:r>
            <w:r>
              <w:t>Colombia</w:t>
            </w:r>
            <w:r>
              <w:rPr>
                <w:spacing w:val="-5"/>
              </w:rPr>
              <w:t xml:space="preserve"> </w:t>
            </w:r>
            <w:r>
              <w:t>como</w:t>
            </w:r>
            <w:r>
              <w:rPr>
                <w:spacing w:val="-5"/>
              </w:rPr>
              <w:t xml:space="preserve"> </w:t>
            </w:r>
            <w:r>
              <w:t>destino</w:t>
            </w:r>
            <w:r>
              <w:rPr>
                <w:spacing w:val="-6"/>
              </w:rPr>
              <w:t xml:space="preserve"> </w:t>
            </w:r>
            <w:r>
              <w:t>ideal</w:t>
            </w:r>
            <w:r>
              <w:rPr>
                <w:spacing w:val="-6"/>
              </w:rPr>
              <w:t xml:space="preserve"> </w:t>
            </w:r>
            <w:r>
              <w:t>de</w:t>
            </w:r>
            <w:r>
              <w:rPr>
                <w:spacing w:val="-6"/>
              </w:rPr>
              <w:t xml:space="preserve"> </w:t>
            </w:r>
            <w:r>
              <w:t>inversión</w:t>
            </w:r>
            <w:r>
              <w:rPr>
                <w:spacing w:val="-6"/>
              </w:rPr>
              <w:t xml:space="preserve"> </w:t>
            </w:r>
            <w:r>
              <w:t>a</w:t>
            </w:r>
            <w:r>
              <w:rPr>
                <w:spacing w:val="-5"/>
              </w:rPr>
              <w:t xml:space="preserve"> </w:t>
            </w:r>
            <w:r>
              <w:t>través</w:t>
            </w:r>
            <w:r>
              <w:rPr>
                <w:spacing w:val="-5"/>
              </w:rPr>
              <w:t xml:space="preserve"> </w:t>
            </w:r>
            <w:r>
              <w:t>de</w:t>
            </w:r>
            <w:r>
              <w:rPr>
                <w:spacing w:val="-6"/>
              </w:rPr>
              <w:t xml:space="preserve"> </w:t>
            </w:r>
            <w:r>
              <w:t>una</w:t>
            </w:r>
            <w:r>
              <w:rPr>
                <w:spacing w:val="-9"/>
              </w:rPr>
              <w:t xml:space="preserve"> </w:t>
            </w:r>
            <w:r>
              <w:t>fuerte</w:t>
            </w:r>
            <w:r>
              <w:rPr>
                <w:spacing w:val="-5"/>
              </w:rPr>
              <w:t xml:space="preserve"> </w:t>
            </w:r>
            <w:r>
              <w:t>presencia</w:t>
            </w:r>
            <w:r>
              <w:rPr>
                <w:spacing w:val="-5"/>
              </w:rPr>
              <w:t xml:space="preserve"> </w:t>
            </w:r>
            <w:r>
              <w:t>online,</w:t>
            </w:r>
            <w:r>
              <w:rPr>
                <w:spacing w:val="-4"/>
              </w:rPr>
              <w:t xml:space="preserve"> </w:t>
            </w:r>
            <w:r>
              <w:t>siendo referentes de consulta e información para empresarios e inversionistas internacionales, facilitando la decisión de invertir en</w:t>
            </w:r>
            <w:r>
              <w:rPr>
                <w:spacing w:val="-2"/>
              </w:rPr>
              <w:t xml:space="preserve"> </w:t>
            </w:r>
            <w:r>
              <w:t>Colombia.</w:t>
            </w:r>
          </w:p>
          <w:p w14:paraId="3687BEF2" w14:textId="10B522B5" w:rsidR="00710797" w:rsidRDefault="00710797">
            <w:pPr>
              <w:pStyle w:val="TableParagraph"/>
              <w:spacing w:before="1"/>
              <w:ind w:right="94"/>
              <w:jc w:val="both"/>
            </w:pPr>
          </w:p>
          <w:p w14:paraId="10013699" w14:textId="3A446E1E" w:rsidR="00710797" w:rsidRDefault="00BB1755">
            <w:pPr>
              <w:pStyle w:val="TableParagraph"/>
              <w:spacing w:before="1"/>
              <w:ind w:right="94"/>
              <w:jc w:val="both"/>
            </w:pPr>
            <w:hyperlink r:id="rId12" w:history="1">
              <w:r w:rsidR="00710797" w:rsidRPr="00BD7558">
                <w:rPr>
                  <w:rStyle w:val="Hipervnculo"/>
                </w:rPr>
                <w:t>https://investincolombia.com.co/</w:t>
              </w:r>
            </w:hyperlink>
          </w:p>
          <w:p w14:paraId="33E621FE" w14:textId="6E41570D" w:rsidR="00710797" w:rsidRDefault="00710797">
            <w:pPr>
              <w:pStyle w:val="TableParagraph"/>
              <w:spacing w:before="1"/>
              <w:ind w:right="94"/>
              <w:jc w:val="both"/>
            </w:pPr>
          </w:p>
          <w:p w14:paraId="5BB58BFA" w14:textId="77777777" w:rsidR="00710797" w:rsidRDefault="00710797">
            <w:pPr>
              <w:pStyle w:val="TableParagraph"/>
              <w:spacing w:before="1"/>
              <w:ind w:right="94"/>
              <w:jc w:val="both"/>
            </w:pPr>
          </w:p>
          <w:p w14:paraId="044402CF" w14:textId="77777777" w:rsidR="000D650E" w:rsidRDefault="000D650E">
            <w:pPr>
              <w:pStyle w:val="TableParagraph"/>
              <w:spacing w:before="10"/>
              <w:ind w:left="0"/>
              <w:rPr>
                <w:rFonts w:ascii="Times New Roman"/>
                <w:sz w:val="21"/>
              </w:rPr>
            </w:pPr>
          </w:p>
          <w:p w14:paraId="402C840F" w14:textId="77777777" w:rsidR="000D650E" w:rsidRDefault="002B6C31">
            <w:pPr>
              <w:pStyle w:val="TableParagraph"/>
              <w:jc w:val="both"/>
              <w:rPr>
                <w:b/>
              </w:rPr>
            </w:pPr>
            <w:r>
              <w:rPr>
                <w:b/>
              </w:rPr>
              <w:t>Desde Turismo</w:t>
            </w:r>
          </w:p>
          <w:p w14:paraId="777A91B3" w14:textId="77777777" w:rsidR="00765FBC" w:rsidRDefault="00765FBC">
            <w:pPr>
              <w:pStyle w:val="TableParagraph"/>
              <w:spacing w:before="1"/>
              <w:ind w:right="95"/>
              <w:jc w:val="both"/>
            </w:pPr>
            <w:r>
              <w:t xml:space="preserve">Posicionar la oferta turística de Colombia enmarcada en las 6 regiones turísticas (Gran Caribe Colombiano, Pacífico Colombiano, Andes Orientales Colombianos, Macizo Colombiano y Amazonía-Orinoquia colombianos) </w:t>
            </w:r>
          </w:p>
          <w:p w14:paraId="06D30A85" w14:textId="5EC7D235" w:rsidR="000D650E" w:rsidRDefault="002B6C31">
            <w:pPr>
              <w:pStyle w:val="TableParagraph"/>
              <w:spacing w:before="1"/>
              <w:ind w:right="95"/>
              <w:jc w:val="both"/>
            </w:pPr>
            <w:r>
              <w:t>Generar tráfico internacional al sitio de colombia.travel, la promoci</w:t>
            </w:r>
            <w:r w:rsidR="00765FBC">
              <w:t>ó</w:t>
            </w:r>
            <w:r>
              <w:t xml:space="preserve">n del metabuscador para que más turistas lleguen al país, la generación de herramientas útiles para los empresarios y para fortalecer la oferta y aumentar el </w:t>
            </w:r>
            <w:proofErr w:type="spellStart"/>
            <w:r>
              <w:t>engagement</w:t>
            </w:r>
            <w:proofErr w:type="spellEnd"/>
            <w:r>
              <w:t xml:space="preserve"> dentro de sus redes sociales.</w:t>
            </w:r>
          </w:p>
          <w:p w14:paraId="32D813AC" w14:textId="26776DDA" w:rsidR="00710797" w:rsidRDefault="00710797">
            <w:pPr>
              <w:pStyle w:val="TableParagraph"/>
              <w:spacing w:before="1"/>
              <w:ind w:right="95"/>
              <w:jc w:val="both"/>
            </w:pPr>
          </w:p>
          <w:p w14:paraId="4EBDF8CB" w14:textId="35AAF2F4" w:rsidR="00710797" w:rsidRDefault="00BB1755">
            <w:pPr>
              <w:pStyle w:val="TableParagraph"/>
              <w:spacing w:before="1"/>
              <w:ind w:right="95"/>
              <w:jc w:val="both"/>
            </w:pPr>
            <w:hyperlink r:id="rId13" w:history="1">
              <w:r w:rsidR="00710797" w:rsidRPr="00BD7558">
                <w:rPr>
                  <w:rStyle w:val="Hipervnculo"/>
                </w:rPr>
                <w:t>https://colombia.travel/</w:t>
              </w:r>
            </w:hyperlink>
          </w:p>
          <w:p w14:paraId="7A373DA0" w14:textId="77777777" w:rsidR="00710797" w:rsidRDefault="00710797">
            <w:pPr>
              <w:pStyle w:val="TableParagraph"/>
              <w:spacing w:before="1"/>
              <w:ind w:right="95"/>
              <w:jc w:val="both"/>
            </w:pPr>
          </w:p>
          <w:p w14:paraId="53261987" w14:textId="5780190C" w:rsidR="00710797" w:rsidRDefault="00BB1755">
            <w:pPr>
              <w:pStyle w:val="TableParagraph"/>
              <w:spacing w:before="1"/>
              <w:ind w:right="95"/>
              <w:jc w:val="both"/>
            </w:pPr>
            <w:hyperlink r:id="rId14" w:history="1">
              <w:r w:rsidR="00710797" w:rsidRPr="00BD7558">
                <w:rPr>
                  <w:rStyle w:val="Hipervnculo"/>
                </w:rPr>
                <w:t>https://empresarios.colombia.travel/es</w:t>
              </w:r>
            </w:hyperlink>
          </w:p>
          <w:p w14:paraId="34F80018" w14:textId="684DD32D" w:rsidR="00710797" w:rsidRDefault="00710797">
            <w:pPr>
              <w:pStyle w:val="TableParagraph"/>
              <w:spacing w:before="1"/>
              <w:ind w:right="95"/>
              <w:jc w:val="both"/>
            </w:pPr>
          </w:p>
          <w:p w14:paraId="0CAB52D2" w14:textId="77777777" w:rsidR="00710797" w:rsidRDefault="00710797">
            <w:pPr>
              <w:pStyle w:val="TableParagraph"/>
              <w:spacing w:before="1"/>
              <w:ind w:right="95"/>
              <w:jc w:val="both"/>
            </w:pPr>
          </w:p>
          <w:p w14:paraId="6E625005" w14:textId="77777777" w:rsidR="000D650E" w:rsidRDefault="002B6C31" w:rsidP="00710797">
            <w:pPr>
              <w:pStyle w:val="TableParagraph"/>
              <w:ind w:left="0"/>
              <w:jc w:val="both"/>
              <w:rPr>
                <w:b/>
              </w:rPr>
            </w:pPr>
            <w:r>
              <w:rPr>
                <w:b/>
              </w:rPr>
              <w:t>¿QUÉ ESTAMOS HACIENDO HOY DESDE LA COMUNICACIÓN EN MEDIOS?</w:t>
            </w:r>
          </w:p>
          <w:p w14:paraId="4CA4B68B" w14:textId="77777777" w:rsidR="000D650E" w:rsidRDefault="000D650E">
            <w:pPr>
              <w:pStyle w:val="TableParagraph"/>
              <w:spacing w:before="1"/>
              <w:ind w:left="0"/>
              <w:rPr>
                <w:rFonts w:ascii="Times New Roman"/>
              </w:rPr>
            </w:pPr>
          </w:p>
          <w:p w14:paraId="65FBCD88" w14:textId="77777777" w:rsidR="000D650E" w:rsidRDefault="002B6C31">
            <w:pPr>
              <w:pStyle w:val="TableParagraph"/>
              <w:jc w:val="both"/>
              <w:rPr>
                <w:b/>
              </w:rPr>
            </w:pPr>
            <w:r>
              <w:rPr>
                <w:b/>
              </w:rPr>
              <w:t>Desde Marca País.</w:t>
            </w:r>
          </w:p>
          <w:p w14:paraId="0808CED9" w14:textId="6DED5766" w:rsidR="000D650E" w:rsidRDefault="002B6C31">
            <w:pPr>
              <w:pStyle w:val="TableParagraph"/>
              <w:spacing w:before="2"/>
              <w:ind w:right="91"/>
              <w:jc w:val="both"/>
            </w:pPr>
            <w:r>
              <w:t xml:space="preserve">La estrategia de medios de </w:t>
            </w:r>
            <w:r w:rsidR="00765FBC">
              <w:t>M</w:t>
            </w:r>
            <w:r>
              <w:t xml:space="preserve">arca </w:t>
            </w:r>
            <w:r w:rsidR="00765FBC">
              <w:t>P</w:t>
            </w:r>
            <w:r>
              <w:t xml:space="preserve">aís tiene como objetivo generar </w:t>
            </w:r>
            <w:proofErr w:type="spellStart"/>
            <w:r>
              <w:t>awareness</w:t>
            </w:r>
            <w:proofErr w:type="spellEnd"/>
            <w:r>
              <w:t xml:space="preserve"> a nivel internacional para que los mercados conozcan sobre Colombia, generar orgullo nacional a través de fechas o momentos</w:t>
            </w:r>
            <w:r>
              <w:rPr>
                <w:spacing w:val="-5"/>
              </w:rPr>
              <w:t xml:space="preserve"> </w:t>
            </w:r>
            <w:r>
              <w:t>especiales</w:t>
            </w:r>
            <w:r>
              <w:rPr>
                <w:spacing w:val="-5"/>
              </w:rPr>
              <w:t xml:space="preserve"> </w:t>
            </w:r>
            <w:r>
              <w:t>y</w:t>
            </w:r>
            <w:r>
              <w:rPr>
                <w:spacing w:val="-7"/>
              </w:rPr>
              <w:t xml:space="preserve"> </w:t>
            </w:r>
            <w:r>
              <w:t>para</w:t>
            </w:r>
            <w:r>
              <w:rPr>
                <w:spacing w:val="-5"/>
              </w:rPr>
              <w:t xml:space="preserve"> </w:t>
            </w:r>
            <w:r>
              <w:t>que</w:t>
            </w:r>
            <w:r>
              <w:rPr>
                <w:spacing w:val="-6"/>
              </w:rPr>
              <w:t xml:space="preserve"> </w:t>
            </w:r>
            <w:r>
              <w:t>los</w:t>
            </w:r>
            <w:r>
              <w:rPr>
                <w:spacing w:val="-5"/>
              </w:rPr>
              <w:t xml:space="preserve"> </w:t>
            </w:r>
            <w:r>
              <w:t>otros</w:t>
            </w:r>
            <w:r>
              <w:rPr>
                <w:spacing w:val="-5"/>
              </w:rPr>
              <w:t xml:space="preserve"> </w:t>
            </w:r>
            <w:r>
              <w:t>ejes</w:t>
            </w:r>
            <w:r>
              <w:rPr>
                <w:spacing w:val="-5"/>
              </w:rPr>
              <w:t xml:space="preserve"> </w:t>
            </w:r>
            <w:r>
              <w:t>puedan</w:t>
            </w:r>
            <w:r>
              <w:rPr>
                <w:spacing w:val="-3"/>
              </w:rPr>
              <w:t xml:space="preserve"> </w:t>
            </w:r>
            <w:r>
              <w:t>promocionar</w:t>
            </w:r>
            <w:r>
              <w:rPr>
                <w:spacing w:val="-5"/>
              </w:rPr>
              <w:t xml:space="preserve"> </w:t>
            </w:r>
            <w:r>
              <w:t>las</w:t>
            </w:r>
            <w:r>
              <w:rPr>
                <w:spacing w:val="-5"/>
              </w:rPr>
              <w:t xml:space="preserve"> </w:t>
            </w:r>
            <w:r>
              <w:t>oportunidades</w:t>
            </w:r>
            <w:r>
              <w:rPr>
                <w:spacing w:val="-5"/>
              </w:rPr>
              <w:t xml:space="preserve"> </w:t>
            </w:r>
            <w:r>
              <w:t>de</w:t>
            </w:r>
            <w:r>
              <w:rPr>
                <w:spacing w:val="-6"/>
              </w:rPr>
              <w:t xml:space="preserve"> </w:t>
            </w:r>
            <w:r>
              <w:t>negocio.</w:t>
            </w:r>
            <w:r>
              <w:rPr>
                <w:spacing w:val="-2"/>
              </w:rPr>
              <w:t xml:space="preserve"> </w:t>
            </w:r>
            <w:r>
              <w:t xml:space="preserve">La </w:t>
            </w:r>
            <w:r>
              <w:lastRenderedPageBreak/>
              <w:t>estrategia tambi</w:t>
            </w:r>
            <w:r w:rsidR="00765FBC">
              <w:t>é</w:t>
            </w:r>
            <w:r>
              <w:t xml:space="preserve">n busca impulsar la divulgación de las acciones y campañas que </w:t>
            </w:r>
            <w:r w:rsidR="00765FBC">
              <w:t>M</w:t>
            </w:r>
            <w:r>
              <w:t xml:space="preserve">arca </w:t>
            </w:r>
            <w:r w:rsidR="00765FBC">
              <w:t>P</w:t>
            </w:r>
            <w:r>
              <w:t>aís hace</w:t>
            </w:r>
            <w:r>
              <w:rPr>
                <w:spacing w:val="-26"/>
              </w:rPr>
              <w:t xml:space="preserve"> </w:t>
            </w:r>
            <w:r>
              <w:t>a nivel nacional e internacional. Los pa</w:t>
            </w:r>
            <w:r w:rsidR="00765FBC">
              <w:t>í</w:t>
            </w:r>
            <w:r>
              <w:t>ses prioritarios son USA, Canadá, Francia, UK, Alemania y España</w:t>
            </w:r>
          </w:p>
          <w:p w14:paraId="54F418A6" w14:textId="77777777" w:rsidR="000D650E" w:rsidRDefault="000D650E">
            <w:pPr>
              <w:pStyle w:val="TableParagraph"/>
              <w:ind w:left="0"/>
              <w:rPr>
                <w:rFonts w:ascii="Times New Roman"/>
                <w:sz w:val="24"/>
              </w:rPr>
            </w:pPr>
          </w:p>
          <w:p w14:paraId="33626C86" w14:textId="77777777" w:rsidR="000D650E" w:rsidRDefault="000D650E">
            <w:pPr>
              <w:pStyle w:val="TableParagraph"/>
              <w:spacing w:before="8"/>
              <w:ind w:left="0"/>
              <w:rPr>
                <w:rFonts w:ascii="Times New Roman"/>
                <w:sz w:val="19"/>
              </w:rPr>
            </w:pPr>
          </w:p>
          <w:p w14:paraId="61EA30D0" w14:textId="77777777" w:rsidR="000D650E" w:rsidRDefault="002B6C31">
            <w:pPr>
              <w:pStyle w:val="TableParagraph"/>
              <w:jc w:val="both"/>
              <w:rPr>
                <w:b/>
              </w:rPr>
            </w:pPr>
            <w:r>
              <w:rPr>
                <w:b/>
              </w:rPr>
              <w:t>Desde Exportaciones</w:t>
            </w:r>
          </w:p>
          <w:p w14:paraId="705F771F" w14:textId="77777777" w:rsidR="000D650E" w:rsidRDefault="002B6C31">
            <w:pPr>
              <w:pStyle w:val="TableParagraph"/>
              <w:spacing w:before="4"/>
              <w:ind w:right="94"/>
              <w:jc w:val="both"/>
            </w:pPr>
            <w:r>
              <w:t>Planes</w:t>
            </w:r>
            <w:r>
              <w:rPr>
                <w:spacing w:val="-3"/>
              </w:rPr>
              <w:t xml:space="preserve"> </w:t>
            </w:r>
            <w:r>
              <w:t>de</w:t>
            </w:r>
            <w:r>
              <w:rPr>
                <w:spacing w:val="-6"/>
              </w:rPr>
              <w:t xml:space="preserve"> </w:t>
            </w:r>
            <w:r>
              <w:t>medios</w:t>
            </w:r>
            <w:r>
              <w:rPr>
                <w:spacing w:val="-5"/>
              </w:rPr>
              <w:t xml:space="preserve"> </w:t>
            </w:r>
            <w:r>
              <w:t>de</w:t>
            </w:r>
            <w:r>
              <w:rPr>
                <w:spacing w:val="-6"/>
              </w:rPr>
              <w:t xml:space="preserve"> </w:t>
            </w:r>
            <w:r>
              <w:t>alcance</w:t>
            </w:r>
            <w:r>
              <w:rPr>
                <w:spacing w:val="-3"/>
              </w:rPr>
              <w:t xml:space="preserve"> </w:t>
            </w:r>
            <w:r>
              <w:t>internacional</w:t>
            </w:r>
            <w:r>
              <w:rPr>
                <w:spacing w:val="-4"/>
              </w:rPr>
              <w:t xml:space="preserve"> </w:t>
            </w:r>
            <w:r>
              <w:t>con</w:t>
            </w:r>
            <w:r>
              <w:rPr>
                <w:spacing w:val="-6"/>
              </w:rPr>
              <w:t xml:space="preserve"> </w:t>
            </w:r>
            <w:r>
              <w:t>el</w:t>
            </w:r>
            <w:r>
              <w:rPr>
                <w:spacing w:val="-9"/>
              </w:rPr>
              <w:t xml:space="preserve"> </w:t>
            </w:r>
            <w:r>
              <w:t>fin</w:t>
            </w:r>
            <w:r>
              <w:rPr>
                <w:spacing w:val="-5"/>
              </w:rPr>
              <w:t xml:space="preserve"> </w:t>
            </w:r>
            <w:r>
              <w:t>de</w:t>
            </w:r>
            <w:r>
              <w:rPr>
                <w:spacing w:val="-6"/>
              </w:rPr>
              <w:t xml:space="preserve"> </w:t>
            </w:r>
            <w:r>
              <w:t>promocionar</w:t>
            </w:r>
            <w:r>
              <w:rPr>
                <w:spacing w:val="-2"/>
              </w:rPr>
              <w:t xml:space="preserve"> </w:t>
            </w:r>
            <w:r>
              <w:t>la</w:t>
            </w:r>
            <w:r>
              <w:rPr>
                <w:spacing w:val="-5"/>
              </w:rPr>
              <w:t xml:space="preserve"> </w:t>
            </w:r>
            <w:r>
              <w:t>oferta</w:t>
            </w:r>
            <w:r>
              <w:rPr>
                <w:spacing w:val="-5"/>
              </w:rPr>
              <w:t xml:space="preserve"> </w:t>
            </w:r>
            <w:r>
              <w:t>de</w:t>
            </w:r>
            <w:r>
              <w:rPr>
                <w:spacing w:val="-6"/>
              </w:rPr>
              <w:t xml:space="preserve"> </w:t>
            </w:r>
            <w:r>
              <w:t>bienes</w:t>
            </w:r>
            <w:r>
              <w:rPr>
                <w:spacing w:val="-4"/>
              </w:rPr>
              <w:t xml:space="preserve"> </w:t>
            </w:r>
            <w:r>
              <w:t>y</w:t>
            </w:r>
            <w:r>
              <w:rPr>
                <w:spacing w:val="-5"/>
              </w:rPr>
              <w:t xml:space="preserve"> </w:t>
            </w:r>
            <w:r>
              <w:t>servicios</w:t>
            </w:r>
            <w:r>
              <w:rPr>
                <w:spacing w:val="-3"/>
              </w:rPr>
              <w:t xml:space="preserve"> </w:t>
            </w:r>
            <w:r>
              <w:t>de origen colombiano y mejorar el posicionamiento internacional de Colombia como proveedor de talla mundial. Presencia en medios internacionales multiplataforma (enfoque digital), Público B2B, tomadores de decisión en mercados clave como (EEUU, Canadá, México, Ecuador, Chile, Perú, Panamá, UK, España y países bajos, Japón, Corea,</w:t>
            </w:r>
            <w:r>
              <w:rPr>
                <w:spacing w:val="-3"/>
              </w:rPr>
              <w:t xml:space="preserve"> </w:t>
            </w:r>
            <w:r>
              <w:t>China)</w:t>
            </w:r>
          </w:p>
          <w:p w14:paraId="1969DF1E" w14:textId="77777777" w:rsidR="000D650E" w:rsidRDefault="000D650E">
            <w:pPr>
              <w:pStyle w:val="TableParagraph"/>
              <w:ind w:left="0"/>
              <w:rPr>
                <w:rFonts w:ascii="Times New Roman"/>
                <w:sz w:val="24"/>
              </w:rPr>
            </w:pPr>
          </w:p>
          <w:p w14:paraId="0DA1494F" w14:textId="77777777" w:rsidR="000D650E" w:rsidRDefault="000D650E">
            <w:pPr>
              <w:pStyle w:val="TableParagraph"/>
              <w:spacing w:before="10"/>
              <w:ind w:left="0"/>
              <w:rPr>
                <w:rFonts w:ascii="Times New Roman"/>
                <w:sz w:val="19"/>
              </w:rPr>
            </w:pPr>
          </w:p>
          <w:p w14:paraId="7F861325" w14:textId="77777777" w:rsidR="000D650E" w:rsidRDefault="002B6C31">
            <w:pPr>
              <w:pStyle w:val="TableParagraph"/>
              <w:jc w:val="both"/>
              <w:rPr>
                <w:b/>
              </w:rPr>
            </w:pPr>
            <w:r>
              <w:rPr>
                <w:b/>
              </w:rPr>
              <w:t>Desde inversión</w:t>
            </w:r>
          </w:p>
          <w:p w14:paraId="55995C2A" w14:textId="77777777" w:rsidR="000D650E" w:rsidRDefault="002B6C31">
            <w:pPr>
              <w:pStyle w:val="TableParagraph"/>
              <w:spacing w:before="2"/>
              <w:ind w:right="96"/>
              <w:jc w:val="both"/>
            </w:pPr>
            <w:r>
              <w:t xml:space="preserve">Planes de medios de alcance internacional con el fin de mejorar el posicionamiento internacional de Colombia como destino ideal de Inversión y lograr fortalecer nuestro </w:t>
            </w:r>
            <w:proofErr w:type="spellStart"/>
            <w:r>
              <w:t>brand</w:t>
            </w:r>
            <w:proofErr w:type="spellEnd"/>
            <w:r>
              <w:t xml:space="preserve"> </w:t>
            </w:r>
            <w:proofErr w:type="spellStart"/>
            <w:r>
              <w:t>awareness</w:t>
            </w:r>
            <w:proofErr w:type="spellEnd"/>
            <w:r>
              <w:t>. Presencia en medios internacionales multiplataforma (enfoque digital), público B2B, tomadores de decisión.</w:t>
            </w:r>
          </w:p>
          <w:p w14:paraId="77719C7C" w14:textId="77777777" w:rsidR="000D650E" w:rsidRDefault="002B6C31">
            <w:pPr>
              <w:pStyle w:val="TableParagraph"/>
              <w:ind w:right="95"/>
              <w:jc w:val="both"/>
            </w:pPr>
            <w:r>
              <w:t xml:space="preserve">Actualmente estamos llegando a </w:t>
            </w:r>
            <w:proofErr w:type="gramStart"/>
            <w:r>
              <w:t>las siguientes países</w:t>
            </w:r>
            <w:proofErr w:type="gramEnd"/>
            <w:r>
              <w:t xml:space="preserve"> (EEUU, España, UK, México, Japón, China, Corea del Sur), adicionalmente la idea es poder llegar a más países de Europa y Asia.</w:t>
            </w:r>
          </w:p>
        </w:tc>
      </w:tr>
    </w:tbl>
    <w:p w14:paraId="2E94CE09" w14:textId="77777777" w:rsidR="000D650E" w:rsidRDefault="000D650E">
      <w:pPr>
        <w:jc w:val="both"/>
        <w:sectPr w:rsidR="000D650E">
          <w:pgSz w:w="12240" w:h="15840"/>
          <w:pgMar w:top="1140" w:right="840" w:bottom="280" w:left="1020" w:header="720" w:footer="720" w:gutter="0"/>
          <w:cols w:space="720"/>
        </w:sectPr>
      </w:pPr>
    </w:p>
    <w:tbl>
      <w:tblPr>
        <w:tblStyle w:val="TableNormal1"/>
        <w:tblW w:w="0" w:type="auto"/>
        <w:tblInd w:w="12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140"/>
      </w:tblGrid>
      <w:tr w:rsidR="000D650E" w14:paraId="4AE02194" w14:textId="77777777">
        <w:trPr>
          <w:trHeight w:val="6072"/>
        </w:trPr>
        <w:tc>
          <w:tcPr>
            <w:tcW w:w="10140" w:type="dxa"/>
          </w:tcPr>
          <w:p w14:paraId="1DB0F7A7" w14:textId="77777777" w:rsidR="000D650E" w:rsidRDefault="002B6C31">
            <w:pPr>
              <w:pStyle w:val="TableParagraph"/>
              <w:spacing w:line="243" w:lineRule="exact"/>
              <w:jc w:val="both"/>
              <w:rPr>
                <w:b/>
              </w:rPr>
            </w:pPr>
            <w:r>
              <w:rPr>
                <w:b/>
              </w:rPr>
              <w:lastRenderedPageBreak/>
              <w:t>Desde Turismo</w:t>
            </w:r>
          </w:p>
          <w:p w14:paraId="291986FA" w14:textId="77777777" w:rsidR="000D650E" w:rsidRDefault="002B6C31">
            <w:pPr>
              <w:pStyle w:val="TableParagraph"/>
              <w:spacing w:before="2"/>
              <w:ind w:right="97"/>
              <w:jc w:val="both"/>
            </w:pPr>
            <w:r>
              <w:t>La estrategia de medios en turismo es multiplataforma y busca promocionar Colombia como destino turístico de talla internacional en 13 mercados clave (CANADÁ, USA, MEXICO, PANAMÁ, PERÚ CHILE, ECUADOR, ARGENTINA, ESPAÑA, FRANCIA, UK, ALEMANIA, BRASIL) con el fin de poder</w:t>
            </w:r>
          </w:p>
          <w:p w14:paraId="535BFF55" w14:textId="77777777" w:rsidR="000D650E" w:rsidRDefault="002B6C31">
            <w:pPr>
              <w:pStyle w:val="TableParagraph"/>
              <w:spacing w:line="252" w:lineRule="exact"/>
              <w:jc w:val="both"/>
            </w:pPr>
            <w:r>
              <w:t>certificar la llegada de la mayor cantidad de turistas al país.</w:t>
            </w:r>
          </w:p>
          <w:p w14:paraId="0B5F49E8" w14:textId="77777777" w:rsidR="000D650E" w:rsidRDefault="000D650E">
            <w:pPr>
              <w:pStyle w:val="TableParagraph"/>
              <w:spacing w:before="9"/>
              <w:ind w:left="0"/>
              <w:rPr>
                <w:rFonts w:ascii="Times New Roman"/>
                <w:sz w:val="21"/>
              </w:rPr>
            </w:pPr>
          </w:p>
          <w:p w14:paraId="61A2FD94" w14:textId="77777777" w:rsidR="000D650E" w:rsidRDefault="002B6C31">
            <w:pPr>
              <w:pStyle w:val="TableParagraph"/>
              <w:jc w:val="both"/>
              <w:rPr>
                <w:b/>
              </w:rPr>
            </w:pPr>
            <w:r>
              <w:rPr>
                <w:b/>
              </w:rPr>
              <w:t>¿QUÉ ESTÁ PASANDO HOY?</w:t>
            </w:r>
          </w:p>
          <w:p w14:paraId="44E70EBA" w14:textId="77777777" w:rsidR="000D650E" w:rsidRDefault="000D650E">
            <w:pPr>
              <w:pStyle w:val="TableParagraph"/>
              <w:spacing w:before="3"/>
              <w:ind w:left="0"/>
              <w:rPr>
                <w:rFonts w:ascii="Times New Roman"/>
              </w:rPr>
            </w:pPr>
          </w:p>
          <w:p w14:paraId="6F2CC7FD" w14:textId="77777777" w:rsidR="000D650E" w:rsidRDefault="002B6C31">
            <w:pPr>
              <w:pStyle w:val="TableParagraph"/>
              <w:ind w:right="97"/>
              <w:jc w:val="both"/>
            </w:pPr>
            <w:r>
              <w:t xml:space="preserve">En este momento no hay una estrategia única debido a que cada uno de los ejes ha venido haciendo esfuerzos y/o acciones individuales para responder a sus necesidades puntuales sin unos </w:t>
            </w:r>
            <w:proofErr w:type="spellStart"/>
            <w:r>
              <w:t>KPIs</w:t>
            </w:r>
            <w:proofErr w:type="spellEnd"/>
            <w:r>
              <w:t xml:space="preserve"> unificados que impacten los objetivos de negocio de la entidad a largo plazo.</w:t>
            </w:r>
          </w:p>
          <w:p w14:paraId="24012D9F" w14:textId="77777777" w:rsidR="000D650E" w:rsidRDefault="000D650E">
            <w:pPr>
              <w:pStyle w:val="TableParagraph"/>
              <w:spacing w:before="1"/>
              <w:ind w:left="0"/>
              <w:rPr>
                <w:rFonts w:ascii="Times New Roman"/>
              </w:rPr>
            </w:pPr>
          </w:p>
          <w:p w14:paraId="5C3FF837" w14:textId="77777777" w:rsidR="000D650E" w:rsidRDefault="002B6C31">
            <w:pPr>
              <w:pStyle w:val="TableParagraph"/>
              <w:jc w:val="both"/>
            </w:pPr>
            <w:r>
              <w:t>Hoy tenemos una inversión en medios de: ocho mil millones de pesos.</w:t>
            </w:r>
          </w:p>
          <w:p w14:paraId="1D222C73" w14:textId="77777777" w:rsidR="000D650E" w:rsidRDefault="000D650E">
            <w:pPr>
              <w:pStyle w:val="TableParagraph"/>
              <w:ind w:left="0"/>
              <w:rPr>
                <w:rFonts w:ascii="Times New Roman"/>
                <w:sz w:val="24"/>
              </w:rPr>
            </w:pPr>
          </w:p>
          <w:p w14:paraId="431002C8" w14:textId="77777777" w:rsidR="000D650E" w:rsidRDefault="000D650E">
            <w:pPr>
              <w:pStyle w:val="TableParagraph"/>
              <w:ind w:left="0"/>
              <w:rPr>
                <w:rFonts w:ascii="Times New Roman"/>
                <w:sz w:val="20"/>
              </w:rPr>
            </w:pPr>
          </w:p>
          <w:p w14:paraId="584785AD" w14:textId="5A4C96F3" w:rsidR="000D650E" w:rsidRDefault="000D650E">
            <w:pPr>
              <w:pStyle w:val="TableParagraph"/>
              <w:ind w:right="187"/>
            </w:pPr>
          </w:p>
        </w:tc>
      </w:tr>
      <w:tr w:rsidR="000D650E" w14:paraId="09E2AFA2" w14:textId="77777777">
        <w:trPr>
          <w:trHeight w:val="460"/>
        </w:trPr>
        <w:tc>
          <w:tcPr>
            <w:tcW w:w="10140" w:type="dxa"/>
            <w:shd w:val="clear" w:color="auto" w:fill="2D74B5"/>
          </w:tcPr>
          <w:p w14:paraId="1374FB8B" w14:textId="77777777" w:rsidR="000D650E" w:rsidRDefault="002B6C31">
            <w:pPr>
              <w:pStyle w:val="TableParagraph"/>
              <w:spacing w:before="96"/>
            </w:pPr>
            <w:r>
              <w:rPr>
                <w:b/>
                <w:color w:val="FFFFFF"/>
              </w:rPr>
              <w:t xml:space="preserve">2. </w:t>
            </w:r>
            <w:r>
              <w:rPr>
                <w:color w:val="FFFFFF"/>
              </w:rPr>
              <w:t>IMPACTO EN EL NEGOCIO: ¿Cuál es el impacto esperado con este proyecto?</w:t>
            </w:r>
          </w:p>
        </w:tc>
      </w:tr>
      <w:tr w:rsidR="000D650E" w14:paraId="61B698B1" w14:textId="77777777">
        <w:trPr>
          <w:trHeight w:val="3035"/>
        </w:trPr>
        <w:tc>
          <w:tcPr>
            <w:tcW w:w="10140" w:type="dxa"/>
          </w:tcPr>
          <w:p w14:paraId="24F913E2" w14:textId="77777777" w:rsidR="00710797" w:rsidRDefault="00710797" w:rsidP="00710797">
            <w:pPr>
              <w:pStyle w:val="TableParagraph"/>
              <w:spacing w:before="197"/>
              <w:ind w:left="0" w:right="94"/>
              <w:jc w:val="both"/>
            </w:pPr>
            <w:r>
              <w:t xml:space="preserve">Unificar por medio de una estrategia de comunicación transversal el posicionamiento de Colombia a través de sus </w:t>
            </w:r>
            <w:proofErr w:type="spellStart"/>
            <w:r>
              <w:t>assets</w:t>
            </w:r>
            <w:proofErr w:type="spellEnd"/>
            <w:r>
              <w:t xml:space="preserve"> digitales, sus contenidos, RRSS y acciones de medios que confirme porqué Colombia es el país más acogedor del mundo para recibir turistas y hacer negocios.</w:t>
            </w:r>
          </w:p>
          <w:p w14:paraId="14176CD3" w14:textId="7941DBAE" w:rsidR="00710797" w:rsidRDefault="00710797" w:rsidP="00710797">
            <w:pPr>
              <w:pStyle w:val="TableParagraph"/>
              <w:spacing w:before="197"/>
              <w:ind w:left="0" w:right="94"/>
              <w:jc w:val="both"/>
            </w:pPr>
            <w:r>
              <w:t>Todo esto para cumplir con los objetivos de negocio de cada uno de los ejes como, aumentar la inversión extranjera directa en Colombia, posicionar a Colombia como destino turístico sostenible de talla mundial y como proveedor por excelencia de bienes y servicios con un origen único.</w:t>
            </w:r>
          </w:p>
        </w:tc>
      </w:tr>
      <w:tr w:rsidR="000D650E" w14:paraId="417FD45E" w14:textId="77777777">
        <w:trPr>
          <w:trHeight w:val="758"/>
        </w:trPr>
        <w:tc>
          <w:tcPr>
            <w:tcW w:w="10140" w:type="dxa"/>
            <w:shd w:val="clear" w:color="auto" w:fill="2D74B5"/>
          </w:tcPr>
          <w:p w14:paraId="350CA76D" w14:textId="77777777" w:rsidR="000D650E" w:rsidRDefault="002B6C31">
            <w:pPr>
              <w:pStyle w:val="TableParagraph"/>
              <w:spacing w:line="242" w:lineRule="auto"/>
              <w:ind w:left="470" w:hanging="360"/>
            </w:pPr>
            <w:r>
              <w:rPr>
                <w:color w:val="FFFFFF"/>
              </w:rPr>
              <w:t xml:space="preserve">3. TARGET: ¿De quién esperamos atraer su atención? Describir detalladamente la audiencia a la que esperamos impactar. (Perfil, país, </w:t>
            </w:r>
            <w:proofErr w:type="spellStart"/>
            <w:r>
              <w:rPr>
                <w:color w:val="FFFFFF"/>
              </w:rPr>
              <w:t>etc</w:t>
            </w:r>
            <w:proofErr w:type="spellEnd"/>
            <w:r>
              <w:rPr>
                <w:color w:val="FFFFFF"/>
              </w:rPr>
              <w:t>)</w:t>
            </w:r>
          </w:p>
        </w:tc>
      </w:tr>
      <w:tr w:rsidR="000D650E" w14:paraId="193201C5" w14:textId="77777777">
        <w:trPr>
          <w:trHeight w:val="2584"/>
        </w:trPr>
        <w:tc>
          <w:tcPr>
            <w:tcW w:w="10140" w:type="dxa"/>
          </w:tcPr>
          <w:p w14:paraId="6002F6D5" w14:textId="77777777" w:rsidR="000D650E" w:rsidRDefault="000D650E">
            <w:pPr>
              <w:pStyle w:val="TableParagraph"/>
              <w:spacing w:before="1"/>
              <w:ind w:left="0"/>
              <w:rPr>
                <w:rFonts w:ascii="Times New Roman"/>
                <w:sz w:val="21"/>
              </w:rPr>
            </w:pPr>
          </w:p>
          <w:p w14:paraId="6CC43DAA" w14:textId="77777777" w:rsidR="000D650E" w:rsidRDefault="002B6C31">
            <w:pPr>
              <w:pStyle w:val="TableParagraph"/>
              <w:rPr>
                <w:b/>
              </w:rPr>
            </w:pPr>
            <w:r>
              <w:rPr>
                <w:b/>
              </w:rPr>
              <w:t>Desde Marca País.</w:t>
            </w:r>
          </w:p>
          <w:p w14:paraId="3F7E9F5D" w14:textId="77777777" w:rsidR="000D650E" w:rsidRDefault="000D650E">
            <w:pPr>
              <w:pStyle w:val="TableParagraph"/>
              <w:spacing w:before="6"/>
              <w:ind w:left="0"/>
              <w:rPr>
                <w:rFonts w:ascii="Times New Roman"/>
                <w:sz w:val="24"/>
              </w:rPr>
            </w:pPr>
          </w:p>
          <w:p w14:paraId="77B48F52" w14:textId="77777777" w:rsidR="000D650E" w:rsidRDefault="002B6C31">
            <w:pPr>
              <w:pStyle w:val="TableParagraph"/>
              <w:ind w:left="830" w:right="94" w:hanging="360"/>
              <w:jc w:val="both"/>
            </w:pPr>
            <w:r>
              <w:t>1. Extranjero, entre los 20 y 50 años, con buena capacidad económica, de mundo, le gusta viajar informado,</w:t>
            </w:r>
            <w:r>
              <w:rPr>
                <w:spacing w:val="-3"/>
              </w:rPr>
              <w:t xml:space="preserve"> </w:t>
            </w:r>
            <w:r>
              <w:t>le</w:t>
            </w:r>
            <w:r>
              <w:rPr>
                <w:spacing w:val="-5"/>
              </w:rPr>
              <w:t xml:space="preserve"> </w:t>
            </w:r>
            <w:r>
              <w:t>gustan</w:t>
            </w:r>
            <w:r>
              <w:rPr>
                <w:spacing w:val="-6"/>
              </w:rPr>
              <w:t xml:space="preserve"> </w:t>
            </w:r>
            <w:r>
              <w:t>las</w:t>
            </w:r>
            <w:r>
              <w:rPr>
                <w:spacing w:val="-6"/>
              </w:rPr>
              <w:t xml:space="preserve"> </w:t>
            </w:r>
            <w:r>
              <w:t>historias</w:t>
            </w:r>
            <w:r>
              <w:rPr>
                <w:spacing w:val="-3"/>
              </w:rPr>
              <w:t xml:space="preserve"> </w:t>
            </w:r>
            <w:r>
              <w:t>y</w:t>
            </w:r>
            <w:r>
              <w:rPr>
                <w:spacing w:val="-5"/>
              </w:rPr>
              <w:t xml:space="preserve"> </w:t>
            </w:r>
            <w:r>
              <w:t>se</w:t>
            </w:r>
            <w:r>
              <w:rPr>
                <w:spacing w:val="-6"/>
              </w:rPr>
              <w:t xml:space="preserve"> </w:t>
            </w:r>
            <w:r>
              <w:t>mantiene</w:t>
            </w:r>
            <w:r>
              <w:rPr>
                <w:spacing w:val="-3"/>
              </w:rPr>
              <w:t xml:space="preserve"> </w:t>
            </w:r>
            <w:r>
              <w:t>informado</w:t>
            </w:r>
            <w:r>
              <w:rPr>
                <w:spacing w:val="-3"/>
              </w:rPr>
              <w:t xml:space="preserve"> </w:t>
            </w:r>
            <w:r>
              <w:t>sobre</w:t>
            </w:r>
            <w:r>
              <w:rPr>
                <w:spacing w:val="-4"/>
              </w:rPr>
              <w:t xml:space="preserve"> </w:t>
            </w:r>
            <w:r>
              <w:t>hechos</w:t>
            </w:r>
            <w:r>
              <w:rPr>
                <w:spacing w:val="-5"/>
              </w:rPr>
              <w:t xml:space="preserve"> </w:t>
            </w:r>
            <w:r>
              <w:t>de</w:t>
            </w:r>
            <w:r>
              <w:rPr>
                <w:spacing w:val="-3"/>
              </w:rPr>
              <w:t xml:space="preserve"> </w:t>
            </w:r>
            <w:r>
              <w:t>mundo,</w:t>
            </w:r>
            <w:r>
              <w:rPr>
                <w:spacing w:val="-2"/>
              </w:rPr>
              <w:t xml:space="preserve"> </w:t>
            </w:r>
            <w:r>
              <w:t>es</w:t>
            </w:r>
            <w:r>
              <w:rPr>
                <w:spacing w:val="-9"/>
              </w:rPr>
              <w:t xml:space="preserve"> </w:t>
            </w:r>
            <w:r>
              <w:t>familiar y sociable, es responsable con el medio ambiente. Está abierto a nuevas experiencias y pendiente de oportunidades de negocio.</w:t>
            </w:r>
          </w:p>
          <w:p w14:paraId="64EB2324" w14:textId="77777777" w:rsidR="000D650E" w:rsidRDefault="000D650E">
            <w:pPr>
              <w:pStyle w:val="TableParagraph"/>
              <w:spacing w:before="3"/>
              <w:ind w:left="0"/>
              <w:rPr>
                <w:rFonts w:ascii="Times New Roman"/>
                <w:sz w:val="24"/>
              </w:rPr>
            </w:pPr>
          </w:p>
          <w:p w14:paraId="2BAFFAB7" w14:textId="77777777" w:rsidR="000D650E" w:rsidRDefault="002B6C31">
            <w:pPr>
              <w:pStyle w:val="TableParagraph"/>
              <w:spacing w:before="1" w:line="250" w:lineRule="atLeast"/>
              <w:ind w:left="830" w:right="-3"/>
            </w:pPr>
            <w:r>
              <w:t xml:space="preserve">Esta persona tiene rasgos de varios arquetipos especialmente el </w:t>
            </w:r>
            <w:proofErr w:type="spellStart"/>
            <w:r>
              <w:t>explorer</w:t>
            </w:r>
            <w:proofErr w:type="spellEnd"/>
            <w:r>
              <w:t xml:space="preserve"> pues es una persona curiosa y sin prejuicios, que busca experiencias nuevas, le gusta tener historias que contar y le</w:t>
            </w:r>
          </w:p>
        </w:tc>
      </w:tr>
    </w:tbl>
    <w:p w14:paraId="2E7A9A64" w14:textId="77777777" w:rsidR="000D650E" w:rsidRDefault="000D650E">
      <w:pPr>
        <w:spacing w:line="250" w:lineRule="atLeast"/>
        <w:sectPr w:rsidR="000D650E">
          <w:pgSz w:w="12240" w:h="15840"/>
          <w:pgMar w:top="1140" w:right="840" w:bottom="280" w:left="1020" w:header="720" w:footer="720" w:gutter="0"/>
          <w:cols w:space="720"/>
        </w:sectPr>
      </w:pPr>
    </w:p>
    <w:tbl>
      <w:tblPr>
        <w:tblStyle w:val="TableNormal1"/>
        <w:tblW w:w="0" w:type="auto"/>
        <w:tblInd w:w="12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140"/>
      </w:tblGrid>
      <w:tr w:rsidR="000D650E" w14:paraId="7C04BAB0" w14:textId="77777777">
        <w:trPr>
          <w:trHeight w:val="9831"/>
        </w:trPr>
        <w:tc>
          <w:tcPr>
            <w:tcW w:w="10140" w:type="dxa"/>
          </w:tcPr>
          <w:p w14:paraId="3081AE2B" w14:textId="77777777" w:rsidR="000D650E" w:rsidRDefault="002B6C31">
            <w:pPr>
              <w:pStyle w:val="TableParagraph"/>
              <w:ind w:left="830" w:right="187"/>
            </w:pPr>
            <w:r>
              <w:lastRenderedPageBreak/>
              <w:t>gusta aprender; del Business-</w:t>
            </w:r>
            <w:proofErr w:type="spellStart"/>
            <w:r>
              <w:t>Seeker</w:t>
            </w:r>
            <w:proofErr w:type="spellEnd"/>
            <w:r>
              <w:t xml:space="preserve"> pues es ambicioso y está en búsqueda de nuevas oportunidades.</w:t>
            </w:r>
          </w:p>
          <w:p w14:paraId="7A03782A" w14:textId="77777777" w:rsidR="000D650E" w:rsidRDefault="000D650E">
            <w:pPr>
              <w:pStyle w:val="TableParagraph"/>
              <w:spacing w:before="7"/>
              <w:ind w:left="0"/>
              <w:rPr>
                <w:rFonts w:ascii="Times New Roman"/>
                <w:sz w:val="23"/>
              </w:rPr>
            </w:pPr>
          </w:p>
          <w:p w14:paraId="7225ED93" w14:textId="77777777" w:rsidR="000D650E" w:rsidRDefault="002B6C31">
            <w:pPr>
              <w:pStyle w:val="TableParagraph"/>
              <w:ind w:left="830"/>
            </w:pPr>
            <w:r>
              <w:t>Su país de origen puede ser USA, UK, Francia, Alemania, Canadá, España.</w:t>
            </w:r>
          </w:p>
          <w:p w14:paraId="3418063B" w14:textId="77777777" w:rsidR="000D650E" w:rsidRDefault="000D650E">
            <w:pPr>
              <w:pStyle w:val="TableParagraph"/>
              <w:ind w:left="0"/>
              <w:rPr>
                <w:rFonts w:ascii="Times New Roman"/>
                <w:sz w:val="24"/>
              </w:rPr>
            </w:pPr>
          </w:p>
          <w:p w14:paraId="18B3D995" w14:textId="77777777" w:rsidR="000D650E" w:rsidRDefault="000D650E">
            <w:pPr>
              <w:pStyle w:val="TableParagraph"/>
              <w:ind w:left="0"/>
              <w:rPr>
                <w:rFonts w:ascii="Times New Roman"/>
                <w:sz w:val="24"/>
              </w:rPr>
            </w:pPr>
          </w:p>
          <w:p w14:paraId="46AEDBEE" w14:textId="77777777" w:rsidR="000D650E" w:rsidRDefault="000D650E">
            <w:pPr>
              <w:pStyle w:val="TableParagraph"/>
              <w:spacing w:before="2"/>
              <w:ind w:left="0"/>
              <w:rPr>
                <w:rFonts w:ascii="Times New Roman"/>
                <w:sz w:val="20"/>
              </w:rPr>
            </w:pPr>
          </w:p>
          <w:p w14:paraId="3D381925" w14:textId="77777777" w:rsidR="000D650E" w:rsidRDefault="002B6C31">
            <w:pPr>
              <w:pStyle w:val="TableParagraph"/>
              <w:rPr>
                <w:b/>
              </w:rPr>
            </w:pPr>
            <w:r>
              <w:rPr>
                <w:b/>
              </w:rPr>
              <w:t>Desde Exportaciones:</w:t>
            </w:r>
          </w:p>
          <w:p w14:paraId="2C29788F" w14:textId="77777777" w:rsidR="000D650E" w:rsidRDefault="000D650E">
            <w:pPr>
              <w:pStyle w:val="TableParagraph"/>
              <w:ind w:left="0"/>
              <w:rPr>
                <w:rFonts w:ascii="Times New Roman"/>
                <w:sz w:val="24"/>
              </w:rPr>
            </w:pPr>
          </w:p>
          <w:p w14:paraId="4E02D0CD" w14:textId="77777777" w:rsidR="000D650E" w:rsidRDefault="000D650E">
            <w:pPr>
              <w:pStyle w:val="TableParagraph"/>
              <w:spacing w:before="5"/>
              <w:ind w:left="0"/>
              <w:rPr>
                <w:rFonts w:ascii="Times New Roman"/>
              </w:rPr>
            </w:pPr>
          </w:p>
          <w:p w14:paraId="5D1133EB" w14:textId="77777777" w:rsidR="000D650E" w:rsidRDefault="002B6C31">
            <w:pPr>
              <w:pStyle w:val="TableParagraph"/>
            </w:pPr>
            <w:r>
              <w:t>Exportaciones:</w:t>
            </w:r>
          </w:p>
          <w:p w14:paraId="7801AA57" w14:textId="77777777" w:rsidR="000D650E" w:rsidRDefault="000D650E">
            <w:pPr>
              <w:pStyle w:val="TableParagraph"/>
              <w:spacing w:before="6"/>
              <w:ind w:left="0"/>
              <w:rPr>
                <w:rFonts w:ascii="Times New Roman"/>
                <w:sz w:val="24"/>
              </w:rPr>
            </w:pPr>
          </w:p>
          <w:p w14:paraId="72F0C1FD" w14:textId="77777777" w:rsidR="000D650E" w:rsidRDefault="002B6C31">
            <w:pPr>
              <w:pStyle w:val="TableParagraph"/>
              <w:spacing w:before="1"/>
              <w:ind w:right="93"/>
              <w:jc w:val="both"/>
            </w:pPr>
            <w:r>
              <w:t xml:space="preserve">Público B2B, tomadores de decisión, compradores y/o mayoristas internacionales de las cadenas productivas de Industrias 4.0, Sistema Moda, Metalmecánica y otras industrias, </w:t>
            </w:r>
            <w:proofErr w:type="spellStart"/>
            <w:r>
              <w:t>Agroalimentos</w:t>
            </w:r>
            <w:proofErr w:type="spellEnd"/>
            <w:r>
              <w:t xml:space="preserve"> y Químicos y ciencias de la vida, interesados en proveeduría de bienes y servicios de las cadenas productivas nombradas anteriormente.</w:t>
            </w:r>
          </w:p>
          <w:p w14:paraId="194F06D1" w14:textId="77777777" w:rsidR="000D650E" w:rsidRDefault="000D650E">
            <w:pPr>
              <w:pStyle w:val="TableParagraph"/>
              <w:spacing w:before="3"/>
              <w:ind w:left="0"/>
              <w:rPr>
                <w:rFonts w:ascii="Times New Roman"/>
                <w:sz w:val="24"/>
              </w:rPr>
            </w:pPr>
          </w:p>
          <w:p w14:paraId="07C535CE" w14:textId="77777777" w:rsidR="000D650E" w:rsidRDefault="002B6C31">
            <w:pPr>
              <w:pStyle w:val="TableParagraph"/>
              <w:jc w:val="both"/>
            </w:pPr>
            <w:r>
              <w:t>(EEUU, Canadá, México, Ecuador, Chile, Perú, Panamá, UK, España y países bajos)</w:t>
            </w:r>
          </w:p>
          <w:p w14:paraId="33ADC3F4" w14:textId="77777777" w:rsidR="000D650E" w:rsidRDefault="000D650E">
            <w:pPr>
              <w:pStyle w:val="TableParagraph"/>
              <w:ind w:left="0"/>
              <w:rPr>
                <w:rFonts w:ascii="Times New Roman"/>
                <w:sz w:val="24"/>
              </w:rPr>
            </w:pPr>
          </w:p>
          <w:p w14:paraId="2C43303F" w14:textId="77777777" w:rsidR="000D650E" w:rsidRDefault="000D650E">
            <w:pPr>
              <w:pStyle w:val="TableParagraph"/>
              <w:ind w:left="0"/>
              <w:rPr>
                <w:rFonts w:ascii="Times New Roman"/>
                <w:sz w:val="24"/>
              </w:rPr>
            </w:pPr>
          </w:p>
          <w:p w14:paraId="289EBB1A" w14:textId="77777777" w:rsidR="000D650E" w:rsidRDefault="000D650E">
            <w:pPr>
              <w:pStyle w:val="TableParagraph"/>
              <w:spacing w:before="2"/>
              <w:ind w:left="0"/>
              <w:rPr>
                <w:rFonts w:ascii="Times New Roman"/>
                <w:sz w:val="20"/>
              </w:rPr>
            </w:pPr>
          </w:p>
          <w:p w14:paraId="6C7CA298" w14:textId="77777777" w:rsidR="000D650E" w:rsidRDefault="002B6C31">
            <w:pPr>
              <w:pStyle w:val="TableParagraph"/>
              <w:jc w:val="both"/>
              <w:rPr>
                <w:b/>
              </w:rPr>
            </w:pPr>
            <w:r>
              <w:rPr>
                <w:b/>
              </w:rPr>
              <w:t>Desde inversión:</w:t>
            </w:r>
          </w:p>
          <w:p w14:paraId="04768C5F" w14:textId="77777777" w:rsidR="000D650E" w:rsidRDefault="000D650E">
            <w:pPr>
              <w:pStyle w:val="TableParagraph"/>
              <w:spacing w:before="3"/>
              <w:ind w:left="0"/>
              <w:rPr>
                <w:rFonts w:ascii="Times New Roman"/>
              </w:rPr>
            </w:pPr>
          </w:p>
          <w:p w14:paraId="52F3C265" w14:textId="2C7F3D30" w:rsidR="000D650E" w:rsidRDefault="002B6C31">
            <w:pPr>
              <w:pStyle w:val="TableParagraph"/>
              <w:ind w:right="90"/>
              <w:jc w:val="both"/>
            </w:pPr>
            <w:proofErr w:type="spellStart"/>
            <w:r>
              <w:t>Jovenes</w:t>
            </w:r>
            <w:proofErr w:type="spellEnd"/>
            <w:r>
              <w:t xml:space="preserve"> +30 y top inversionistas +45. Mujeres o hombres que buscan información atractiva sobre oportunidades de inversión en nuevos mercados por un lado y por otro lado son personas en cargos que</w:t>
            </w:r>
            <w:r>
              <w:rPr>
                <w:spacing w:val="-9"/>
              </w:rPr>
              <w:t xml:space="preserve"> </w:t>
            </w:r>
            <w:r>
              <w:t>implican</w:t>
            </w:r>
            <w:r>
              <w:rPr>
                <w:spacing w:val="-9"/>
              </w:rPr>
              <w:t xml:space="preserve"> </w:t>
            </w:r>
            <w:r>
              <w:t>toma</w:t>
            </w:r>
            <w:r>
              <w:rPr>
                <w:spacing w:val="-8"/>
              </w:rPr>
              <w:t xml:space="preserve"> </w:t>
            </w:r>
            <w:r>
              <w:t>de</w:t>
            </w:r>
            <w:r>
              <w:rPr>
                <w:spacing w:val="-9"/>
              </w:rPr>
              <w:t xml:space="preserve"> </w:t>
            </w:r>
            <w:r>
              <w:t>decisiones</w:t>
            </w:r>
            <w:r>
              <w:rPr>
                <w:spacing w:val="-6"/>
              </w:rPr>
              <w:t xml:space="preserve"> </w:t>
            </w:r>
            <w:r>
              <w:t>en</w:t>
            </w:r>
            <w:r>
              <w:rPr>
                <w:spacing w:val="-8"/>
              </w:rPr>
              <w:t xml:space="preserve"> </w:t>
            </w:r>
            <w:r>
              <w:t>sus</w:t>
            </w:r>
            <w:r>
              <w:rPr>
                <w:spacing w:val="-9"/>
              </w:rPr>
              <w:t xml:space="preserve"> </w:t>
            </w:r>
            <w:r>
              <w:t>empresas.</w:t>
            </w:r>
            <w:r>
              <w:rPr>
                <w:spacing w:val="-7"/>
              </w:rPr>
              <w:t xml:space="preserve"> </w:t>
            </w:r>
            <w:r>
              <w:t>Gerentes,</w:t>
            </w:r>
            <w:r>
              <w:rPr>
                <w:spacing w:val="-6"/>
              </w:rPr>
              <w:t xml:space="preserve"> </w:t>
            </w:r>
            <w:r>
              <w:t>vicepresidentes,</w:t>
            </w:r>
            <w:r>
              <w:rPr>
                <w:spacing w:val="-8"/>
              </w:rPr>
              <w:t xml:space="preserve"> </w:t>
            </w:r>
            <w:r>
              <w:t>directores,</w:t>
            </w:r>
            <w:r>
              <w:rPr>
                <w:spacing w:val="-8"/>
              </w:rPr>
              <w:t xml:space="preserve"> </w:t>
            </w:r>
            <w:r>
              <w:t>analistas</w:t>
            </w:r>
            <w:r>
              <w:rPr>
                <w:spacing w:val="-5"/>
              </w:rPr>
              <w:t xml:space="preserve"> </w:t>
            </w:r>
            <w:r>
              <w:t>de riesgos, asesores de inversión, tomadores de decisi</w:t>
            </w:r>
            <w:r w:rsidR="00710797">
              <w:t>ó</w:t>
            </w:r>
            <w:r>
              <w:t>n</w:t>
            </w:r>
            <w:r>
              <w:rPr>
                <w:spacing w:val="-7"/>
              </w:rPr>
              <w:t xml:space="preserve"> </w:t>
            </w:r>
            <w:r>
              <w:t>empresariales.</w:t>
            </w:r>
          </w:p>
          <w:p w14:paraId="6C758B22" w14:textId="77777777" w:rsidR="000D650E" w:rsidRDefault="000D650E">
            <w:pPr>
              <w:pStyle w:val="TableParagraph"/>
              <w:spacing w:before="1"/>
              <w:ind w:left="0"/>
              <w:rPr>
                <w:rFonts w:ascii="Times New Roman"/>
                <w:sz w:val="24"/>
              </w:rPr>
            </w:pPr>
          </w:p>
          <w:p w14:paraId="74678D83" w14:textId="77777777" w:rsidR="000D650E" w:rsidRDefault="002B6C31">
            <w:pPr>
              <w:pStyle w:val="TableParagraph"/>
              <w:jc w:val="both"/>
            </w:pPr>
            <w:r>
              <w:t>(EEUU, UK, España, Alemania, México, Japón, Corea, China)</w:t>
            </w:r>
          </w:p>
          <w:p w14:paraId="43ACC5AA" w14:textId="77777777" w:rsidR="000D650E" w:rsidRDefault="000D650E">
            <w:pPr>
              <w:pStyle w:val="TableParagraph"/>
              <w:ind w:left="0"/>
              <w:rPr>
                <w:rFonts w:ascii="Times New Roman"/>
                <w:sz w:val="24"/>
              </w:rPr>
            </w:pPr>
          </w:p>
          <w:p w14:paraId="5627D3F6" w14:textId="77777777" w:rsidR="000D650E" w:rsidRDefault="000D650E">
            <w:pPr>
              <w:pStyle w:val="TableParagraph"/>
              <w:ind w:left="0"/>
              <w:rPr>
                <w:rFonts w:ascii="Times New Roman"/>
                <w:sz w:val="24"/>
              </w:rPr>
            </w:pPr>
          </w:p>
          <w:p w14:paraId="50FB6FF7" w14:textId="77777777" w:rsidR="000D650E" w:rsidRDefault="000D650E">
            <w:pPr>
              <w:pStyle w:val="TableParagraph"/>
              <w:spacing w:before="5"/>
              <w:ind w:left="0"/>
              <w:rPr>
                <w:rFonts w:ascii="Times New Roman"/>
                <w:sz w:val="20"/>
              </w:rPr>
            </w:pPr>
          </w:p>
          <w:p w14:paraId="59032A46" w14:textId="77777777" w:rsidR="000D650E" w:rsidRDefault="002B6C31">
            <w:pPr>
              <w:pStyle w:val="TableParagraph"/>
              <w:jc w:val="both"/>
              <w:rPr>
                <w:b/>
              </w:rPr>
            </w:pPr>
            <w:r>
              <w:rPr>
                <w:b/>
              </w:rPr>
              <w:t>Desde Turismo:</w:t>
            </w:r>
          </w:p>
          <w:p w14:paraId="6979AD92" w14:textId="77777777" w:rsidR="000D650E" w:rsidRDefault="002B6C31">
            <w:pPr>
              <w:pStyle w:val="TableParagraph"/>
              <w:spacing w:before="1"/>
              <w:ind w:right="91"/>
              <w:jc w:val="both"/>
            </w:pPr>
            <w:r>
              <w:t>Turistas internacionales de alto gasto que busquen experiencias turísticas innovadoras y estén comprometidos con el desarrollo de un turismo sostenible de estos mercados (CANADÁ, USA, MEXICO, PANAMÁ, PERÚ CHILE, ECUADOR, ARGENTINA, ESPAÑA, FRANCIA, UK, ALEMANIA, BRASIL)</w:t>
            </w:r>
          </w:p>
        </w:tc>
      </w:tr>
      <w:tr w:rsidR="000D650E" w14:paraId="72F308E5" w14:textId="77777777">
        <w:trPr>
          <w:trHeight w:val="460"/>
        </w:trPr>
        <w:tc>
          <w:tcPr>
            <w:tcW w:w="10140" w:type="dxa"/>
            <w:shd w:val="clear" w:color="auto" w:fill="2D74B5"/>
          </w:tcPr>
          <w:p w14:paraId="5C7AED6B" w14:textId="77777777" w:rsidR="000D650E" w:rsidRDefault="002B6C31">
            <w:pPr>
              <w:pStyle w:val="TableParagraph"/>
              <w:spacing w:before="93"/>
            </w:pPr>
            <w:r>
              <w:rPr>
                <w:b/>
                <w:color w:val="FFFFFF"/>
              </w:rPr>
              <w:t xml:space="preserve">4. </w:t>
            </w:r>
            <w:r>
              <w:rPr>
                <w:color w:val="FFFFFF"/>
              </w:rPr>
              <w:t>OBJETIVO DE LA COMUNICACIÓN. ¿Cuál es el mensaje que le debe quedar a esa audiencia?</w:t>
            </w:r>
          </w:p>
        </w:tc>
      </w:tr>
      <w:tr w:rsidR="000D650E" w14:paraId="08DDCCE2" w14:textId="77777777">
        <w:trPr>
          <w:trHeight w:val="1516"/>
        </w:trPr>
        <w:tc>
          <w:tcPr>
            <w:tcW w:w="10140" w:type="dxa"/>
          </w:tcPr>
          <w:p w14:paraId="70A93006" w14:textId="77777777" w:rsidR="000D650E" w:rsidRDefault="000D650E">
            <w:pPr>
              <w:pStyle w:val="TableParagraph"/>
              <w:ind w:left="0"/>
              <w:rPr>
                <w:rFonts w:ascii="Times New Roman"/>
                <w:sz w:val="24"/>
              </w:rPr>
            </w:pPr>
          </w:p>
          <w:p w14:paraId="25A459AE" w14:textId="77777777" w:rsidR="000D650E" w:rsidRDefault="000D650E">
            <w:pPr>
              <w:pStyle w:val="TableParagraph"/>
              <w:spacing w:before="2"/>
              <w:ind w:left="0"/>
              <w:rPr>
                <w:rFonts w:ascii="Times New Roman"/>
                <w:sz w:val="19"/>
              </w:rPr>
            </w:pPr>
          </w:p>
          <w:p w14:paraId="2D1139A9" w14:textId="250DA8E9" w:rsidR="000D650E" w:rsidRDefault="002B6C31">
            <w:pPr>
              <w:pStyle w:val="TableParagraph"/>
              <w:ind w:right="187"/>
            </w:pPr>
            <w:r>
              <w:t>P</w:t>
            </w:r>
            <w:r w:rsidR="00710797">
              <w:t>osicionar</w:t>
            </w:r>
            <w:r>
              <w:t xml:space="preserve"> a Colombia como </w:t>
            </w:r>
            <w:r w:rsidR="00710797">
              <w:t xml:space="preserve">el </w:t>
            </w:r>
            <w:r>
              <w:t xml:space="preserve">país </w:t>
            </w:r>
            <w:r w:rsidR="00710797">
              <w:t xml:space="preserve">más acogedor del mundo por </w:t>
            </w:r>
            <w:r>
              <w:t>su gente, sus</w:t>
            </w:r>
            <w:r w:rsidR="00710797">
              <w:t xml:space="preserve"> regiones turísticas</w:t>
            </w:r>
            <w:r>
              <w:t>, su oferta de bienes y servicios y sus oportunidades de inversión.</w:t>
            </w:r>
          </w:p>
        </w:tc>
      </w:tr>
      <w:tr w:rsidR="000D650E" w14:paraId="4E719725" w14:textId="77777777">
        <w:trPr>
          <w:trHeight w:val="460"/>
        </w:trPr>
        <w:tc>
          <w:tcPr>
            <w:tcW w:w="10140" w:type="dxa"/>
            <w:shd w:val="clear" w:color="auto" w:fill="2D74B5"/>
          </w:tcPr>
          <w:p w14:paraId="4009AE54" w14:textId="77777777" w:rsidR="000D650E" w:rsidRDefault="002B6C31">
            <w:pPr>
              <w:pStyle w:val="TableParagraph"/>
              <w:spacing w:before="93"/>
            </w:pPr>
            <w:r>
              <w:rPr>
                <w:b/>
                <w:color w:val="FFFFFF"/>
              </w:rPr>
              <w:t xml:space="preserve">5. </w:t>
            </w:r>
            <w:r>
              <w:rPr>
                <w:color w:val="FFFFFF"/>
              </w:rPr>
              <w:t>REASONS TO BELIEVE: ¿Cuáles son las razones para que nos crean?</w:t>
            </w:r>
          </w:p>
        </w:tc>
      </w:tr>
      <w:tr w:rsidR="000D650E" w14:paraId="130D912D" w14:textId="77777777">
        <w:trPr>
          <w:trHeight w:val="1012"/>
        </w:trPr>
        <w:tc>
          <w:tcPr>
            <w:tcW w:w="10140" w:type="dxa"/>
          </w:tcPr>
          <w:p w14:paraId="76C03CFB" w14:textId="77777777" w:rsidR="000D650E" w:rsidRDefault="000D650E">
            <w:pPr>
              <w:pStyle w:val="TableParagraph"/>
              <w:ind w:left="0"/>
              <w:rPr>
                <w:rFonts w:ascii="Times New Roman"/>
                <w:sz w:val="21"/>
              </w:rPr>
            </w:pPr>
          </w:p>
          <w:p w14:paraId="47F06185" w14:textId="77777777" w:rsidR="000D650E" w:rsidRDefault="002B6C31">
            <w:pPr>
              <w:pStyle w:val="TableParagraph"/>
            </w:pPr>
            <w:r>
              <w:t>Por la calidez y talento de nuestra gente.</w:t>
            </w:r>
          </w:p>
          <w:p w14:paraId="6BD9FA5D" w14:textId="77777777" w:rsidR="000D650E" w:rsidRDefault="002B6C31">
            <w:pPr>
              <w:pStyle w:val="TableParagraph"/>
              <w:spacing w:before="2" w:line="252" w:lineRule="exact"/>
            </w:pPr>
            <w:r>
              <w:t>Por el origen único de nuestros productos y servicios.</w:t>
            </w:r>
          </w:p>
          <w:p w14:paraId="2466B3D4" w14:textId="52C0D280" w:rsidR="000D650E" w:rsidRDefault="002B6C31">
            <w:pPr>
              <w:pStyle w:val="TableParagraph"/>
              <w:spacing w:line="243" w:lineRule="exact"/>
            </w:pPr>
            <w:r>
              <w:t>Por el ritmo y diversidad de nuestr</w:t>
            </w:r>
            <w:r w:rsidR="00710797">
              <w:t xml:space="preserve">as regiones </w:t>
            </w:r>
            <w:r>
              <w:t>y oferta turística.</w:t>
            </w:r>
          </w:p>
        </w:tc>
      </w:tr>
    </w:tbl>
    <w:p w14:paraId="0A8737EE" w14:textId="77777777" w:rsidR="000D650E" w:rsidRDefault="000D650E">
      <w:pPr>
        <w:spacing w:line="243" w:lineRule="exact"/>
        <w:sectPr w:rsidR="000D650E">
          <w:pgSz w:w="12240" w:h="15840"/>
          <w:pgMar w:top="1140" w:right="840" w:bottom="280" w:left="1020" w:header="720" w:footer="720" w:gutter="0"/>
          <w:cols w:space="720"/>
        </w:sectPr>
      </w:pPr>
    </w:p>
    <w:tbl>
      <w:tblPr>
        <w:tblStyle w:val="TableNormal1"/>
        <w:tblW w:w="0" w:type="auto"/>
        <w:tblInd w:w="12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140"/>
      </w:tblGrid>
      <w:tr w:rsidR="000D650E" w14:paraId="0A794019" w14:textId="77777777" w:rsidTr="68343496">
        <w:trPr>
          <w:trHeight w:val="13518"/>
        </w:trPr>
        <w:tc>
          <w:tcPr>
            <w:tcW w:w="10140" w:type="dxa"/>
          </w:tcPr>
          <w:p w14:paraId="00794B01" w14:textId="77777777" w:rsidR="000D650E" w:rsidRDefault="002B6C31">
            <w:pPr>
              <w:pStyle w:val="TableParagraph"/>
              <w:ind w:right="91"/>
              <w:jc w:val="both"/>
            </w:pPr>
            <w:r>
              <w:lastRenderedPageBreak/>
              <w:t>Porque hoy Colombia es el lugar perfecto para invertir y por las oportunidades y el ambiente de negocios que está viviendo el país.</w:t>
            </w:r>
          </w:p>
          <w:p w14:paraId="483F18EA" w14:textId="77777777" w:rsidR="000D650E" w:rsidRDefault="000D650E">
            <w:pPr>
              <w:pStyle w:val="TableParagraph"/>
              <w:spacing w:before="4"/>
              <w:ind w:left="0"/>
              <w:rPr>
                <w:rFonts w:ascii="Times New Roman"/>
                <w:sz w:val="21"/>
              </w:rPr>
            </w:pPr>
          </w:p>
          <w:p w14:paraId="37ABA1A6" w14:textId="77777777" w:rsidR="000D650E" w:rsidRDefault="002B6C31">
            <w:pPr>
              <w:pStyle w:val="TableParagraph"/>
              <w:spacing w:line="259" w:lineRule="auto"/>
              <w:ind w:right="94"/>
              <w:jc w:val="both"/>
            </w:pPr>
            <w:r>
              <w:t>Colombia</w:t>
            </w:r>
            <w:r>
              <w:rPr>
                <w:spacing w:val="-3"/>
              </w:rPr>
              <w:t xml:space="preserve"> </w:t>
            </w:r>
            <w:r>
              <w:t>ha</w:t>
            </w:r>
            <w:r>
              <w:rPr>
                <w:spacing w:val="-6"/>
              </w:rPr>
              <w:t xml:space="preserve"> </w:t>
            </w:r>
            <w:r>
              <w:t>sido</w:t>
            </w:r>
            <w:r>
              <w:rPr>
                <w:spacing w:val="-6"/>
              </w:rPr>
              <w:t xml:space="preserve"> </w:t>
            </w:r>
            <w:r>
              <w:t>catalogada</w:t>
            </w:r>
            <w:r>
              <w:rPr>
                <w:spacing w:val="-5"/>
              </w:rPr>
              <w:t xml:space="preserve"> </w:t>
            </w:r>
            <w:r>
              <w:t>como</w:t>
            </w:r>
            <w:r>
              <w:rPr>
                <w:spacing w:val="-4"/>
              </w:rPr>
              <w:t xml:space="preserve"> </w:t>
            </w:r>
            <w:r>
              <w:t>uno</w:t>
            </w:r>
            <w:r>
              <w:rPr>
                <w:spacing w:val="-5"/>
              </w:rPr>
              <w:t xml:space="preserve"> </w:t>
            </w:r>
            <w:r>
              <w:t>de</w:t>
            </w:r>
            <w:r>
              <w:rPr>
                <w:spacing w:val="-6"/>
              </w:rPr>
              <w:t xml:space="preserve"> </w:t>
            </w:r>
            <w:r>
              <w:t>los</w:t>
            </w:r>
            <w:r>
              <w:rPr>
                <w:spacing w:val="-5"/>
              </w:rPr>
              <w:t xml:space="preserve"> </w:t>
            </w:r>
            <w:r>
              <w:t>destinos</w:t>
            </w:r>
            <w:r>
              <w:rPr>
                <w:spacing w:val="-4"/>
              </w:rPr>
              <w:t xml:space="preserve"> </w:t>
            </w:r>
            <w:r>
              <w:t>top</w:t>
            </w:r>
            <w:r>
              <w:rPr>
                <w:spacing w:val="-6"/>
              </w:rPr>
              <w:t xml:space="preserve"> </w:t>
            </w:r>
            <w:r>
              <w:t>de</w:t>
            </w:r>
            <w:r>
              <w:rPr>
                <w:spacing w:val="-6"/>
              </w:rPr>
              <w:t xml:space="preserve"> </w:t>
            </w:r>
            <w:r>
              <w:t>inversión</w:t>
            </w:r>
            <w:r>
              <w:rPr>
                <w:spacing w:val="-3"/>
              </w:rPr>
              <w:t xml:space="preserve"> </w:t>
            </w:r>
            <w:r>
              <w:t>para</w:t>
            </w:r>
            <w:r>
              <w:rPr>
                <w:spacing w:val="-2"/>
              </w:rPr>
              <w:t xml:space="preserve"> </w:t>
            </w:r>
            <w:r>
              <w:t>empresas</w:t>
            </w:r>
            <w:r>
              <w:rPr>
                <w:spacing w:val="-5"/>
              </w:rPr>
              <w:t xml:space="preserve"> </w:t>
            </w:r>
            <w:r>
              <w:t>en</w:t>
            </w:r>
            <w:r>
              <w:rPr>
                <w:spacing w:val="-6"/>
              </w:rPr>
              <w:t xml:space="preserve"> </w:t>
            </w:r>
            <w:r>
              <w:t>el</w:t>
            </w:r>
            <w:r>
              <w:rPr>
                <w:spacing w:val="-6"/>
              </w:rPr>
              <w:t xml:space="preserve"> </w:t>
            </w:r>
            <w:r>
              <w:t>mundo</w:t>
            </w:r>
            <w:r>
              <w:rPr>
                <w:spacing w:val="-3"/>
              </w:rPr>
              <w:t xml:space="preserve"> </w:t>
            </w:r>
            <w:r>
              <w:t>y uno de los países mejor posicionados como plataforma exportadora, todo esto gracias a una combinación de infraestructura vial y aeropuertos modernos, puertos en los océanos Pacífico y Atlántico, estabilidad gubernamental, costos de establecimiento de negocios, salarios competitivos de trabajadores altamente calificados con un talento único y uno de los costos de servicios públicos más bajos en América Latina. A sólo 3 horas de distancia de Miami y gracias a sus múltiples tratados de libre comercio con Europa, Asia, Latinoamérica y Estados Unidos, Colombia se convierte en el lugar ideal para expandir la inversión y las</w:t>
            </w:r>
            <w:r>
              <w:rPr>
                <w:spacing w:val="-4"/>
              </w:rPr>
              <w:t xml:space="preserve"> </w:t>
            </w:r>
            <w:r>
              <w:t>exportaciones.</w:t>
            </w:r>
          </w:p>
          <w:p w14:paraId="4E653E09" w14:textId="77777777" w:rsidR="000D650E" w:rsidRDefault="000D650E">
            <w:pPr>
              <w:pStyle w:val="TableParagraph"/>
              <w:spacing w:before="7"/>
              <w:ind w:left="0"/>
              <w:rPr>
                <w:rFonts w:ascii="Times New Roman"/>
                <w:sz w:val="23"/>
              </w:rPr>
            </w:pPr>
          </w:p>
          <w:p w14:paraId="1D09CC38" w14:textId="4A5847EC" w:rsidR="000D650E" w:rsidRDefault="002B6C31">
            <w:pPr>
              <w:pStyle w:val="TableParagraph"/>
              <w:spacing w:line="259" w:lineRule="auto"/>
              <w:ind w:right="94"/>
              <w:jc w:val="both"/>
            </w:pPr>
            <w:r>
              <w:t>Colombia ha logrado posicionarse como uno de los principales destinos turísticos en Suramérica, reconocido</w:t>
            </w:r>
            <w:r>
              <w:rPr>
                <w:spacing w:val="-17"/>
              </w:rPr>
              <w:t xml:space="preserve"> </w:t>
            </w:r>
            <w:r>
              <w:t>en</w:t>
            </w:r>
            <w:r>
              <w:rPr>
                <w:spacing w:val="-20"/>
              </w:rPr>
              <w:t xml:space="preserve"> </w:t>
            </w:r>
            <w:r>
              <w:t>la</w:t>
            </w:r>
            <w:r>
              <w:rPr>
                <w:spacing w:val="-19"/>
              </w:rPr>
              <w:t xml:space="preserve"> </w:t>
            </w:r>
            <w:r>
              <w:t>más</w:t>
            </w:r>
            <w:r>
              <w:rPr>
                <w:spacing w:val="-21"/>
              </w:rPr>
              <w:t xml:space="preserve"> </w:t>
            </w:r>
            <w:r>
              <w:t>reciente</w:t>
            </w:r>
            <w:r>
              <w:rPr>
                <w:spacing w:val="-17"/>
              </w:rPr>
              <w:t xml:space="preserve"> </w:t>
            </w:r>
            <w:r>
              <w:t>entrega</w:t>
            </w:r>
            <w:r>
              <w:rPr>
                <w:spacing w:val="-19"/>
              </w:rPr>
              <w:t xml:space="preserve"> </w:t>
            </w:r>
            <w:r>
              <w:t>de</w:t>
            </w:r>
            <w:r>
              <w:rPr>
                <w:spacing w:val="-20"/>
              </w:rPr>
              <w:t xml:space="preserve"> </w:t>
            </w:r>
            <w:r>
              <w:t>los</w:t>
            </w:r>
            <w:r>
              <w:rPr>
                <w:spacing w:val="-23"/>
              </w:rPr>
              <w:t xml:space="preserve"> </w:t>
            </w:r>
            <w:proofErr w:type="spellStart"/>
            <w:r>
              <w:t>World</w:t>
            </w:r>
            <w:proofErr w:type="spellEnd"/>
            <w:r>
              <w:rPr>
                <w:spacing w:val="-19"/>
              </w:rPr>
              <w:t xml:space="preserve"> </w:t>
            </w:r>
            <w:proofErr w:type="spellStart"/>
            <w:r>
              <w:t>Travel</w:t>
            </w:r>
            <w:proofErr w:type="spellEnd"/>
            <w:r>
              <w:rPr>
                <w:spacing w:val="-17"/>
              </w:rPr>
              <w:t xml:space="preserve"> </w:t>
            </w:r>
            <w:proofErr w:type="spellStart"/>
            <w:r>
              <w:t>Awards</w:t>
            </w:r>
            <w:proofErr w:type="spellEnd"/>
            <w:r>
              <w:t>,</w:t>
            </w:r>
            <w:r>
              <w:rPr>
                <w:spacing w:val="-18"/>
              </w:rPr>
              <w:t xml:space="preserve"> </w:t>
            </w:r>
            <w:r>
              <w:t>también</w:t>
            </w:r>
            <w:r>
              <w:rPr>
                <w:spacing w:val="-16"/>
              </w:rPr>
              <w:t xml:space="preserve"> </w:t>
            </w:r>
            <w:r>
              <w:t>siendo</w:t>
            </w:r>
            <w:r>
              <w:rPr>
                <w:spacing w:val="-17"/>
              </w:rPr>
              <w:t xml:space="preserve"> </w:t>
            </w:r>
            <w:r>
              <w:t>parte</w:t>
            </w:r>
            <w:r>
              <w:rPr>
                <w:spacing w:val="-17"/>
              </w:rPr>
              <w:t xml:space="preserve"> </w:t>
            </w:r>
            <w:r>
              <w:t>de</w:t>
            </w:r>
            <w:r>
              <w:rPr>
                <w:spacing w:val="-19"/>
              </w:rPr>
              <w:t xml:space="preserve"> </w:t>
            </w:r>
            <w:r>
              <w:t>los</w:t>
            </w:r>
            <w:r>
              <w:rPr>
                <w:spacing w:val="-19"/>
              </w:rPr>
              <w:t xml:space="preserve"> </w:t>
            </w:r>
            <w:r>
              <w:t xml:space="preserve">“Héroes de Innovación” de </w:t>
            </w:r>
            <w:proofErr w:type="spellStart"/>
            <w:r>
              <w:t>CondeNast</w:t>
            </w:r>
            <w:proofErr w:type="spellEnd"/>
            <w:r>
              <w:t xml:space="preserve"> </w:t>
            </w:r>
            <w:proofErr w:type="spellStart"/>
            <w:r>
              <w:t>Traveller</w:t>
            </w:r>
            <w:proofErr w:type="spellEnd"/>
            <w:r>
              <w:t xml:space="preserve"> como líderes en los esfuerzos para lograr el desarrollo de un destino</w:t>
            </w:r>
            <w:r>
              <w:rPr>
                <w:spacing w:val="-4"/>
              </w:rPr>
              <w:t xml:space="preserve"> </w:t>
            </w:r>
            <w:r>
              <w:t>sostenible,</w:t>
            </w:r>
            <w:r>
              <w:rPr>
                <w:spacing w:val="-2"/>
              </w:rPr>
              <w:t xml:space="preserve"> </w:t>
            </w:r>
            <w:r>
              <w:t>además</w:t>
            </w:r>
            <w:r>
              <w:rPr>
                <w:spacing w:val="-4"/>
              </w:rPr>
              <w:t xml:space="preserve"> </w:t>
            </w:r>
            <w:r>
              <w:t>de</w:t>
            </w:r>
            <w:r>
              <w:rPr>
                <w:spacing w:val="-3"/>
              </w:rPr>
              <w:t xml:space="preserve"> </w:t>
            </w:r>
            <w:r>
              <w:t>tener</w:t>
            </w:r>
            <w:r>
              <w:rPr>
                <w:spacing w:val="-3"/>
              </w:rPr>
              <w:t xml:space="preserve"> </w:t>
            </w:r>
            <w:r>
              <w:t>diferentes</w:t>
            </w:r>
            <w:r>
              <w:rPr>
                <w:spacing w:val="-3"/>
              </w:rPr>
              <w:t xml:space="preserve"> </w:t>
            </w:r>
            <w:r>
              <w:t>destinos</w:t>
            </w:r>
            <w:r>
              <w:rPr>
                <w:spacing w:val="-4"/>
              </w:rPr>
              <w:t xml:space="preserve"> </w:t>
            </w:r>
            <w:r>
              <w:t>en</w:t>
            </w:r>
            <w:r>
              <w:rPr>
                <w:spacing w:val="-3"/>
              </w:rPr>
              <w:t xml:space="preserve"> </w:t>
            </w:r>
            <w:r>
              <w:t>los</w:t>
            </w:r>
            <w:r>
              <w:rPr>
                <w:spacing w:val="-4"/>
              </w:rPr>
              <w:t xml:space="preserve"> </w:t>
            </w:r>
            <w:r>
              <w:t>principales</w:t>
            </w:r>
            <w:r>
              <w:rPr>
                <w:spacing w:val="-5"/>
              </w:rPr>
              <w:t xml:space="preserve"> </w:t>
            </w:r>
            <w:r>
              <w:t>TOP</w:t>
            </w:r>
            <w:r>
              <w:rPr>
                <w:spacing w:val="-4"/>
              </w:rPr>
              <w:t xml:space="preserve"> </w:t>
            </w:r>
            <w:r>
              <w:t>a</w:t>
            </w:r>
            <w:r>
              <w:rPr>
                <w:spacing w:val="-3"/>
              </w:rPr>
              <w:t xml:space="preserve"> </w:t>
            </w:r>
            <w:r>
              <w:t>visitar</w:t>
            </w:r>
            <w:r>
              <w:rPr>
                <w:spacing w:val="-3"/>
              </w:rPr>
              <w:t xml:space="preserve"> </w:t>
            </w:r>
            <w:r>
              <w:t>por</w:t>
            </w:r>
            <w:r>
              <w:rPr>
                <w:spacing w:val="-2"/>
              </w:rPr>
              <w:t xml:space="preserve"> </w:t>
            </w:r>
            <w:r>
              <w:t xml:space="preserve">diferentes medios como </w:t>
            </w:r>
            <w:proofErr w:type="spellStart"/>
            <w:r>
              <w:t>Lonely</w:t>
            </w:r>
            <w:proofErr w:type="spellEnd"/>
            <w:r>
              <w:t xml:space="preserve"> </w:t>
            </w:r>
            <w:proofErr w:type="spellStart"/>
            <w:r>
              <w:t>Planet</w:t>
            </w:r>
            <w:proofErr w:type="spellEnd"/>
            <w:r>
              <w:t>, CNN, entre otros. Es además un destino que cuenta con conectividad aérea con los 5 continentes y desde el fortalecimiento de la competitividad y la oferta está llevando a cabo</w:t>
            </w:r>
            <w:r>
              <w:rPr>
                <w:spacing w:val="-10"/>
              </w:rPr>
              <w:t xml:space="preserve"> </w:t>
            </w:r>
            <w:r>
              <w:t>grandes</w:t>
            </w:r>
            <w:r>
              <w:rPr>
                <w:spacing w:val="-10"/>
              </w:rPr>
              <w:t xml:space="preserve"> </w:t>
            </w:r>
            <w:r>
              <w:t>esfuerzos</w:t>
            </w:r>
            <w:r>
              <w:rPr>
                <w:spacing w:val="-8"/>
              </w:rPr>
              <w:t xml:space="preserve"> </w:t>
            </w:r>
            <w:r>
              <w:t>para</w:t>
            </w:r>
            <w:r>
              <w:rPr>
                <w:spacing w:val="-8"/>
              </w:rPr>
              <w:t xml:space="preserve"> </w:t>
            </w:r>
            <w:r>
              <w:t>estar</w:t>
            </w:r>
            <w:r>
              <w:rPr>
                <w:spacing w:val="-7"/>
              </w:rPr>
              <w:t xml:space="preserve"> </w:t>
            </w:r>
            <w:r>
              <w:t>cada</w:t>
            </w:r>
            <w:r>
              <w:rPr>
                <w:spacing w:val="-8"/>
              </w:rPr>
              <w:t xml:space="preserve"> </w:t>
            </w:r>
            <w:r>
              <w:t>vez</w:t>
            </w:r>
            <w:r>
              <w:rPr>
                <w:spacing w:val="-10"/>
              </w:rPr>
              <w:t xml:space="preserve"> </w:t>
            </w:r>
            <w:r>
              <w:t>más</w:t>
            </w:r>
            <w:r>
              <w:rPr>
                <w:spacing w:val="-10"/>
              </w:rPr>
              <w:t xml:space="preserve"> </w:t>
            </w:r>
            <w:r>
              <w:t>cerca</w:t>
            </w:r>
            <w:r>
              <w:rPr>
                <w:spacing w:val="-7"/>
              </w:rPr>
              <w:t xml:space="preserve"> </w:t>
            </w:r>
            <w:r>
              <w:t>de</w:t>
            </w:r>
            <w:r>
              <w:rPr>
                <w:spacing w:val="-8"/>
              </w:rPr>
              <w:t xml:space="preserve"> </w:t>
            </w:r>
            <w:r>
              <w:t>la</w:t>
            </w:r>
            <w:r>
              <w:rPr>
                <w:spacing w:val="-8"/>
              </w:rPr>
              <w:t xml:space="preserve"> </w:t>
            </w:r>
            <w:r>
              <w:t>excelencia</w:t>
            </w:r>
            <w:r>
              <w:rPr>
                <w:spacing w:val="-8"/>
              </w:rPr>
              <w:t xml:space="preserve"> </w:t>
            </w:r>
            <w:r>
              <w:t>en</w:t>
            </w:r>
            <w:r>
              <w:rPr>
                <w:spacing w:val="-11"/>
              </w:rPr>
              <w:t xml:space="preserve"> </w:t>
            </w:r>
            <w:r>
              <w:t>calidad</w:t>
            </w:r>
            <w:r>
              <w:rPr>
                <w:spacing w:val="-8"/>
              </w:rPr>
              <w:t xml:space="preserve"> </w:t>
            </w:r>
            <w:r>
              <w:t>turística</w:t>
            </w:r>
            <w:r>
              <w:rPr>
                <w:spacing w:val="-8"/>
              </w:rPr>
              <w:t xml:space="preserve"> </w:t>
            </w:r>
            <w:r>
              <w:t>(nueva</w:t>
            </w:r>
            <w:r>
              <w:rPr>
                <w:spacing w:val="-8"/>
              </w:rPr>
              <w:t xml:space="preserve"> </w:t>
            </w:r>
            <w:r>
              <w:t xml:space="preserve">ley de turismo, mejorar la competitividad de guías con herramientas como el manual de </w:t>
            </w:r>
            <w:proofErr w:type="spellStart"/>
            <w:r>
              <w:t>guianza</w:t>
            </w:r>
            <w:proofErr w:type="spellEnd"/>
            <w:r>
              <w:t xml:space="preserve"> de naturaleza, programas de formación exportadora en turismo,</w:t>
            </w:r>
            <w:r>
              <w:rPr>
                <w:spacing w:val="-7"/>
              </w:rPr>
              <w:t xml:space="preserve"> </w:t>
            </w:r>
            <w:proofErr w:type="spellStart"/>
            <w:r>
              <w:t>etc</w:t>
            </w:r>
            <w:proofErr w:type="spellEnd"/>
            <w:r>
              <w:t>). Es fundamental el posicionamiento de Colombia con una oferta diversa y complementaria que se encuentra dividida en seis (6) grandes regiones turísticas, cada una con características únicas:</w:t>
            </w:r>
          </w:p>
          <w:p w14:paraId="5672ABD1" w14:textId="1715B9B5" w:rsidR="68343496" w:rsidRDefault="68343496" w:rsidP="68343496">
            <w:pPr>
              <w:pStyle w:val="TableParagraph"/>
              <w:spacing w:line="259" w:lineRule="auto"/>
              <w:ind w:right="94"/>
              <w:jc w:val="both"/>
            </w:pPr>
          </w:p>
          <w:p w14:paraId="456F2095" w14:textId="27C4380F" w:rsidR="68343496" w:rsidRDefault="68343496" w:rsidP="68343496">
            <w:pPr>
              <w:pStyle w:val="Prrafodelista"/>
              <w:numPr>
                <w:ilvl w:val="0"/>
                <w:numId w:val="7"/>
              </w:numPr>
              <w:rPr>
                <w:rFonts w:asciiTheme="minorHAnsi" w:eastAsiaTheme="minorEastAsia" w:hAnsiTheme="minorHAnsi" w:cstheme="minorBidi"/>
              </w:rPr>
            </w:pPr>
            <w:r w:rsidRPr="68343496">
              <w:t>Gran Caribe Colombiano - Mucho más que Caribe</w:t>
            </w:r>
          </w:p>
          <w:p w14:paraId="48B82FF1" w14:textId="31EA9AAD" w:rsidR="68343496" w:rsidRDefault="68343496" w:rsidP="68343496">
            <w:r w:rsidRPr="68343496">
              <w:t xml:space="preserve"> </w:t>
            </w:r>
          </w:p>
          <w:p w14:paraId="57623BA2" w14:textId="05F6AEA0" w:rsidR="68343496" w:rsidRDefault="68343496" w:rsidP="68343496">
            <w:r w:rsidRPr="68343496">
              <w:t xml:space="preserve">Esta tierra de naturaleza exuberante, selvas y nieves perpetuas, dunas del desierto y mares de siete colores, es mucho más que arena dorada y arrecifes de coral. Es el hogar de culturas fascinantes, indígenas y raizales, de carnavales y música, de sitios arqueológicos sagrados, del imaginario </w:t>
            </w:r>
            <w:proofErr w:type="spellStart"/>
            <w:r w:rsidRPr="68343496">
              <w:t>garciamarquiano</w:t>
            </w:r>
            <w:proofErr w:type="spellEnd"/>
            <w:r w:rsidRPr="68343496">
              <w:t xml:space="preserve"> y de la ciudad colonial más hermosa del mundo, Cartagena de Indias.</w:t>
            </w:r>
          </w:p>
          <w:p w14:paraId="582C3D34" w14:textId="2777DCB6" w:rsidR="68343496" w:rsidRDefault="68343496" w:rsidP="68343496">
            <w:r w:rsidRPr="68343496">
              <w:t xml:space="preserve"> </w:t>
            </w:r>
          </w:p>
          <w:p w14:paraId="6ADEB1E4" w14:textId="542D1440" w:rsidR="68343496" w:rsidRDefault="68343496" w:rsidP="68343496">
            <w:pPr>
              <w:pStyle w:val="Prrafodelista"/>
              <w:numPr>
                <w:ilvl w:val="0"/>
                <w:numId w:val="7"/>
              </w:numPr>
              <w:rPr>
                <w:rFonts w:asciiTheme="minorHAnsi" w:eastAsiaTheme="minorEastAsia" w:hAnsiTheme="minorHAnsi" w:cstheme="minorBidi"/>
              </w:rPr>
            </w:pPr>
            <w:r w:rsidRPr="68343496">
              <w:t>Pacífico Colombiano - Sabor a Selva y Mar</w:t>
            </w:r>
          </w:p>
          <w:p w14:paraId="088C9BE5" w14:textId="4639824A" w:rsidR="68343496" w:rsidRDefault="68343496" w:rsidP="68343496">
            <w:r w:rsidRPr="68343496">
              <w:t xml:space="preserve"> </w:t>
            </w:r>
          </w:p>
          <w:p w14:paraId="676A4C8C" w14:textId="7A66D8BB" w:rsidR="68343496" w:rsidRDefault="68343496" w:rsidP="68343496">
            <w:r w:rsidRPr="68343496">
              <w:t xml:space="preserve">El secreto mejor guardado de </w:t>
            </w:r>
            <w:proofErr w:type="gramStart"/>
            <w:r w:rsidRPr="68343496">
              <w:t>Colombia,</w:t>
            </w:r>
            <w:proofErr w:type="gramEnd"/>
            <w:r w:rsidRPr="68343496">
              <w:t xml:space="preserve"> es un ecosistema megadiverso donde salvajes selvas colisionan con el océano, ballenas jorobadas hacen épicas travesías para dar a luz en sus aguas y tortugas marinas anidan en sus enormes playas vacías. De herencia afrodescendiente y ancestral, su oferta cultural es de talla mundial, gracias a Cali y su Salsa, su deliciosa gastronomía y sus festivales. </w:t>
            </w:r>
          </w:p>
          <w:p w14:paraId="5856103F" w14:textId="5FE3AC52" w:rsidR="68343496" w:rsidRDefault="68343496" w:rsidP="68343496">
            <w:r w:rsidRPr="68343496">
              <w:t xml:space="preserve"> </w:t>
            </w:r>
          </w:p>
          <w:p w14:paraId="5DA09FFE" w14:textId="11C0DD7B" w:rsidR="68343496" w:rsidRDefault="68343496" w:rsidP="68343496">
            <w:pPr>
              <w:pStyle w:val="Prrafodelista"/>
              <w:numPr>
                <w:ilvl w:val="0"/>
                <w:numId w:val="7"/>
              </w:numPr>
              <w:rPr>
                <w:rFonts w:asciiTheme="minorHAnsi" w:eastAsiaTheme="minorEastAsia" w:hAnsiTheme="minorHAnsi" w:cstheme="minorBidi"/>
              </w:rPr>
            </w:pPr>
            <w:r w:rsidRPr="68343496">
              <w:t>Andes Occidentales Colombianos - Montañas de Café y Flores</w:t>
            </w:r>
          </w:p>
          <w:p w14:paraId="288E1572" w14:textId="08F40ADC" w:rsidR="68343496" w:rsidRDefault="68343496" w:rsidP="68343496">
            <w:r w:rsidRPr="68343496">
              <w:t xml:space="preserve"> </w:t>
            </w:r>
          </w:p>
          <w:p w14:paraId="0A34F969" w14:textId="12C3A7B1" w:rsidR="68343496" w:rsidRDefault="68343496" w:rsidP="68343496">
            <w:r w:rsidRPr="68343496">
              <w:t>Región que transforma sociedades y mira al futuro desde la tradición. Escenario de majestuosas montañas con aroma a café, pueblos extraordinariamente coloridos, campesinos conversadores, aves exóticas y valles colmados de flores. Es la tierra del Paisaje Cultural Cafetero y de la moderna Medellín: ciudad de Botero, la cultura silletera, la gastronomía y la moda colombiana.</w:t>
            </w:r>
          </w:p>
          <w:p w14:paraId="23B45961" w14:textId="3763E207" w:rsidR="68343496" w:rsidRDefault="68343496" w:rsidP="68343496">
            <w:r w:rsidRPr="68343496">
              <w:t xml:space="preserve"> </w:t>
            </w:r>
          </w:p>
          <w:p w14:paraId="18173492" w14:textId="5E9AD045" w:rsidR="68343496" w:rsidRDefault="68343496" w:rsidP="68343496">
            <w:pPr>
              <w:pStyle w:val="Prrafodelista"/>
              <w:numPr>
                <w:ilvl w:val="0"/>
                <w:numId w:val="7"/>
              </w:numPr>
              <w:rPr>
                <w:rFonts w:asciiTheme="minorHAnsi" w:eastAsiaTheme="minorEastAsia" w:hAnsiTheme="minorHAnsi" w:cstheme="minorBidi"/>
              </w:rPr>
            </w:pPr>
            <w:r w:rsidRPr="68343496">
              <w:t>Andes Orientales Colombianos - Páramos y Valles Legendarios</w:t>
            </w:r>
          </w:p>
          <w:p w14:paraId="628A5484" w14:textId="4F5C1224" w:rsidR="68343496" w:rsidRDefault="68343496" w:rsidP="68343496">
            <w:r w:rsidRPr="68343496">
              <w:t xml:space="preserve"> </w:t>
            </w:r>
          </w:p>
          <w:p w14:paraId="0ED80EE6" w14:textId="1FA7FBBE" w:rsidR="68343496" w:rsidRDefault="68343496" w:rsidP="68343496">
            <w:r w:rsidRPr="68343496">
              <w:t>Andes históricos, donde empezó la colonización y la ruta libertadora. Tierra de cumbres, páramos y valles que alberga impresionantes Parques Naturales. Desde la capital Bogotá, con sus rascacielos, museos, gastronomía y su riquísima oferta cultural; la región se extiende hacia el norte transportando al visitante a maravillosos pueblos coloniales y a una época de leyendas, como la de El Dorado.</w:t>
            </w:r>
          </w:p>
          <w:p w14:paraId="56010DDF" w14:textId="0EF95419" w:rsidR="68343496" w:rsidRDefault="68343496" w:rsidP="68343496">
            <w:r w:rsidRPr="68343496">
              <w:t xml:space="preserve"> </w:t>
            </w:r>
          </w:p>
          <w:p w14:paraId="154BA950" w14:textId="7BE76456" w:rsidR="68343496" w:rsidRDefault="68343496" w:rsidP="68343496">
            <w:pPr>
              <w:pStyle w:val="Prrafodelista"/>
              <w:numPr>
                <w:ilvl w:val="0"/>
                <w:numId w:val="7"/>
              </w:numPr>
              <w:rPr>
                <w:rFonts w:asciiTheme="minorHAnsi" w:eastAsiaTheme="minorEastAsia" w:hAnsiTheme="minorHAnsi" w:cstheme="minorBidi"/>
              </w:rPr>
            </w:pPr>
            <w:r w:rsidRPr="68343496">
              <w:t>Macizo Colombiano - Orígenes Ancestrales</w:t>
            </w:r>
          </w:p>
          <w:p w14:paraId="5550A409" w14:textId="185D3BA7" w:rsidR="68343496" w:rsidRDefault="68343496" w:rsidP="68343496">
            <w:r w:rsidRPr="68343496">
              <w:t xml:space="preserve"> </w:t>
            </w:r>
          </w:p>
          <w:p w14:paraId="00B8D241" w14:textId="088C44DA" w:rsidR="68343496" w:rsidRDefault="68343496" w:rsidP="68343496">
            <w:r w:rsidRPr="68343496">
              <w:t xml:space="preserve">Estos misteriosos páramos, montañas y volcanes son la cuna de la cultura andina colombiana y de los </w:t>
            </w:r>
            <w:r w:rsidRPr="68343496">
              <w:lastRenderedPageBreak/>
              <w:t xml:space="preserve">grandes ríos del país. La impronta de antiguas civilizaciones se siente fuertemente en sus parques arqueológicos y en </w:t>
            </w:r>
            <w:proofErr w:type="gramStart"/>
            <w:r w:rsidRPr="68343496">
              <w:t>sus  comunidades</w:t>
            </w:r>
            <w:proofErr w:type="gramEnd"/>
            <w:r w:rsidRPr="68343496">
              <w:t xml:space="preserve"> indígenas, que mantienen vivos sus saberes ancestrales. Un destino que invita a explorar la experiencia de lo eterno y que alberga la Ciudad Blanca de Popayán.</w:t>
            </w:r>
          </w:p>
          <w:p w14:paraId="05CDC289" w14:textId="24DFCB3E" w:rsidR="68343496" w:rsidRDefault="68343496" w:rsidP="68343496">
            <w:r w:rsidRPr="68343496">
              <w:t xml:space="preserve"> </w:t>
            </w:r>
          </w:p>
          <w:p w14:paraId="5F597F88" w14:textId="665E4815" w:rsidR="68343496" w:rsidRDefault="68343496" w:rsidP="68343496">
            <w:pPr>
              <w:pStyle w:val="Prrafodelista"/>
              <w:numPr>
                <w:ilvl w:val="0"/>
                <w:numId w:val="7"/>
              </w:numPr>
              <w:rPr>
                <w:rFonts w:asciiTheme="minorHAnsi" w:eastAsiaTheme="minorEastAsia" w:hAnsiTheme="minorHAnsi" w:cstheme="minorBidi"/>
              </w:rPr>
            </w:pPr>
            <w:r w:rsidRPr="68343496">
              <w:t>Amazonía-Orinoquía Colombiana - Selvas y Llanos Sagrados</w:t>
            </w:r>
          </w:p>
          <w:p w14:paraId="7CC55EF3" w14:textId="7F22B4D4" w:rsidR="68343496" w:rsidRDefault="68343496" w:rsidP="68343496">
            <w:r w:rsidRPr="68343496">
              <w:t xml:space="preserve"> </w:t>
            </w:r>
          </w:p>
          <w:p w14:paraId="1EC3B54F" w14:textId="4886D92D" w:rsidR="68343496" w:rsidRDefault="68343496" w:rsidP="68343496">
            <w:r w:rsidRPr="68343496">
              <w:t xml:space="preserve">El corazón verde de Colombia es una inmensa región </w:t>
            </w:r>
            <w:proofErr w:type="spellStart"/>
            <w:r w:rsidRPr="68343496">
              <w:t>megadiversa</w:t>
            </w:r>
            <w:proofErr w:type="spellEnd"/>
            <w:r w:rsidRPr="68343496">
              <w:t xml:space="preserve"> de bosques milenarios, colosales cielos y atronadores raudales. El norte alberga un paisaje salvaje de llanuras vírgenes, hatos y esteros biodiversos, ricos en cultura de campo. Las inexploradas selvas del sur esconden un universo de maravillas naturales, petroglifos, saberes indígenas ancestrales y culturas vivas, que debemos seguir preservando.</w:t>
            </w:r>
          </w:p>
          <w:p w14:paraId="0D26749C" w14:textId="5521F5DC" w:rsidR="68343496" w:rsidRDefault="68343496" w:rsidP="68343496">
            <w:pPr>
              <w:pStyle w:val="TableParagraph"/>
              <w:spacing w:line="259" w:lineRule="auto"/>
              <w:ind w:right="94"/>
              <w:jc w:val="both"/>
            </w:pPr>
          </w:p>
          <w:p w14:paraId="37CC1741" w14:textId="2BA4EF62" w:rsidR="00710797" w:rsidRDefault="00710797">
            <w:pPr>
              <w:pStyle w:val="TableParagraph"/>
              <w:spacing w:line="259" w:lineRule="auto"/>
              <w:ind w:right="94"/>
              <w:jc w:val="both"/>
            </w:pPr>
          </w:p>
          <w:p w14:paraId="502809FA" w14:textId="77777777" w:rsidR="000D650E" w:rsidRDefault="68343496" w:rsidP="68343496">
            <w:pPr>
              <w:pStyle w:val="TableParagraph"/>
              <w:ind w:left="0"/>
            </w:pPr>
            <w:r w:rsidRPr="68343496">
              <w:t>Fuentes de información complementaria:</w:t>
            </w:r>
          </w:p>
          <w:p w14:paraId="2B139CDB" w14:textId="77777777" w:rsidR="000D650E" w:rsidRDefault="000D650E">
            <w:pPr>
              <w:pStyle w:val="TableParagraph"/>
              <w:ind w:left="0"/>
            </w:pPr>
          </w:p>
          <w:p w14:paraId="2A7539A7" w14:textId="77777777" w:rsidR="000D650E" w:rsidRDefault="002B6C31">
            <w:pPr>
              <w:pStyle w:val="TableParagraph"/>
            </w:pPr>
            <w:r>
              <w:t>Anexo informe de gestión</w:t>
            </w:r>
          </w:p>
          <w:p w14:paraId="6E318911" w14:textId="77777777" w:rsidR="000D650E" w:rsidRDefault="000D650E">
            <w:pPr>
              <w:pStyle w:val="TableParagraph"/>
              <w:spacing w:before="10"/>
              <w:ind w:left="0"/>
              <w:rPr>
                <w:rFonts w:ascii="Times New Roman"/>
                <w:sz w:val="21"/>
              </w:rPr>
            </w:pPr>
          </w:p>
          <w:p w14:paraId="7D64435D" w14:textId="77777777" w:rsidR="000D650E" w:rsidRDefault="002B6C31">
            <w:pPr>
              <w:pStyle w:val="TableParagraph"/>
              <w:ind w:right="7591"/>
            </w:pPr>
            <w:r>
              <w:t>Procolombia.co Colombia.co Colombia.travel Investincolombia.com.co Colombiatrade.com.co</w:t>
            </w:r>
          </w:p>
        </w:tc>
      </w:tr>
    </w:tbl>
    <w:p w14:paraId="689CB58E" w14:textId="77777777" w:rsidR="000D650E" w:rsidRDefault="000D650E">
      <w:pPr>
        <w:sectPr w:rsidR="000D650E">
          <w:pgSz w:w="12240" w:h="15840"/>
          <w:pgMar w:top="1140" w:right="840" w:bottom="280" w:left="1020" w:header="720" w:footer="720" w:gutter="0"/>
          <w:cols w:space="720"/>
        </w:sectPr>
      </w:pPr>
    </w:p>
    <w:tbl>
      <w:tblPr>
        <w:tblStyle w:val="TableNormal1"/>
        <w:tblW w:w="0" w:type="auto"/>
        <w:tblInd w:w="12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140"/>
      </w:tblGrid>
      <w:tr w:rsidR="000D650E" w14:paraId="6761DDC7" w14:textId="77777777" w:rsidTr="63530FCE">
        <w:trPr>
          <w:trHeight w:val="506"/>
        </w:trPr>
        <w:tc>
          <w:tcPr>
            <w:tcW w:w="10140" w:type="dxa"/>
            <w:shd w:val="clear" w:color="auto" w:fill="2D74B5"/>
          </w:tcPr>
          <w:p w14:paraId="5EEDE472" w14:textId="77777777" w:rsidR="000D650E" w:rsidRDefault="002B6C31">
            <w:pPr>
              <w:pStyle w:val="TableParagraph"/>
              <w:spacing w:line="246" w:lineRule="exact"/>
            </w:pPr>
            <w:r>
              <w:rPr>
                <w:color w:val="FFFFFF"/>
              </w:rPr>
              <w:lastRenderedPageBreak/>
              <w:t>6. ARQUITECTURA DE MARCA ¿Como se integra esta idea a las demás campañas de Procolombia</w:t>
            </w:r>
          </w:p>
        </w:tc>
      </w:tr>
      <w:tr w:rsidR="000D650E" w14:paraId="1E9B4535" w14:textId="77777777" w:rsidTr="00BB1755">
        <w:trPr>
          <w:trHeight w:val="1025"/>
        </w:trPr>
        <w:tc>
          <w:tcPr>
            <w:tcW w:w="10140" w:type="dxa"/>
          </w:tcPr>
          <w:p w14:paraId="0662AAAD" w14:textId="2C2E325E" w:rsidR="00710797" w:rsidRDefault="00710797" w:rsidP="63530FCE">
            <w:pPr>
              <w:pStyle w:val="TableParagraph"/>
              <w:ind w:left="0"/>
              <w:rPr>
                <w:rFonts w:ascii="Times New Roman"/>
                <w:sz w:val="20"/>
                <w:szCs w:val="20"/>
              </w:rPr>
            </w:pPr>
            <w:r w:rsidRPr="63530FCE">
              <w:rPr>
                <w:rFonts w:ascii="Times New Roman"/>
                <w:sz w:val="20"/>
                <w:szCs w:val="20"/>
              </w:rPr>
              <w:t xml:space="preserve"> PRESENTACI</w:t>
            </w:r>
            <w:r w:rsidRPr="63530FCE">
              <w:rPr>
                <w:rFonts w:ascii="Times New Roman"/>
                <w:sz w:val="20"/>
                <w:szCs w:val="20"/>
              </w:rPr>
              <w:t>Ó</w:t>
            </w:r>
            <w:r w:rsidRPr="63530FCE">
              <w:rPr>
                <w:rFonts w:ascii="Times New Roman"/>
                <w:sz w:val="20"/>
                <w:szCs w:val="20"/>
              </w:rPr>
              <w:t>N ARQUITECTURA DE MARCA</w:t>
            </w:r>
            <w:r w:rsidR="27630A2C" w:rsidRPr="63530FCE">
              <w:rPr>
                <w:rFonts w:ascii="Times New Roman"/>
                <w:sz w:val="20"/>
                <w:szCs w:val="20"/>
              </w:rPr>
              <w:t>:</w:t>
            </w:r>
            <w:r w:rsidR="00345AE7">
              <w:rPr>
                <w:rFonts w:ascii="Times New Roman"/>
                <w:sz w:val="20"/>
                <w:szCs w:val="20"/>
              </w:rPr>
              <w:t xml:space="preserve"> (Anexo 5)</w:t>
            </w:r>
          </w:p>
          <w:p w14:paraId="35EDD60E" w14:textId="77777777" w:rsidR="00710797" w:rsidRDefault="00710797">
            <w:pPr>
              <w:pStyle w:val="TableParagraph"/>
              <w:rPr>
                <w:rFonts w:ascii="Times New Roman"/>
                <w:sz w:val="20"/>
              </w:rPr>
            </w:pPr>
          </w:p>
          <w:p w14:paraId="02C1D11A" w14:textId="7CC69741" w:rsidR="00710797" w:rsidRDefault="00710797" w:rsidP="63530FCE">
            <w:pPr>
              <w:pStyle w:val="TableParagraph"/>
              <w:ind w:left="0"/>
              <w:rPr>
                <w:rFonts w:ascii="Times New Roman"/>
                <w:sz w:val="20"/>
                <w:szCs w:val="20"/>
              </w:rPr>
            </w:pPr>
            <w:r w:rsidRPr="63530FCE">
              <w:rPr>
                <w:rFonts w:ascii="Times New Roman"/>
                <w:sz w:val="20"/>
                <w:szCs w:val="20"/>
              </w:rPr>
              <w:t>ANEXAMOS MANUALES DE CADA UNO DE LOS EJES</w:t>
            </w:r>
            <w:r w:rsidR="0366B378" w:rsidRPr="63530FCE">
              <w:rPr>
                <w:rFonts w:ascii="Times New Roman"/>
                <w:sz w:val="20"/>
                <w:szCs w:val="20"/>
              </w:rPr>
              <w:t>:</w:t>
            </w:r>
            <w:r w:rsidR="00345AE7">
              <w:rPr>
                <w:rFonts w:ascii="Times New Roman"/>
                <w:sz w:val="20"/>
                <w:szCs w:val="20"/>
              </w:rPr>
              <w:t xml:space="preserve"> (Anexo 6)</w:t>
            </w:r>
            <w:r w:rsidR="0366B378" w:rsidRPr="63530FCE">
              <w:rPr>
                <w:rFonts w:ascii="Times New Roman"/>
                <w:sz w:val="20"/>
                <w:szCs w:val="20"/>
              </w:rPr>
              <w:t xml:space="preserve"> </w:t>
            </w:r>
          </w:p>
          <w:p w14:paraId="19653A6E" w14:textId="25563481" w:rsidR="63530FCE" w:rsidRDefault="63530FCE" w:rsidP="63530FCE">
            <w:pPr>
              <w:pStyle w:val="TableParagraph"/>
              <w:ind w:left="0"/>
              <w:rPr>
                <w:sz w:val="20"/>
                <w:szCs w:val="20"/>
              </w:rPr>
            </w:pPr>
          </w:p>
          <w:p w14:paraId="0DFB4F15" w14:textId="43D629DE" w:rsidR="63530FCE" w:rsidRDefault="63530FCE" w:rsidP="63530FCE">
            <w:pPr>
              <w:pStyle w:val="TableParagraph"/>
              <w:ind w:left="0"/>
              <w:rPr>
                <w:sz w:val="20"/>
                <w:szCs w:val="20"/>
              </w:rPr>
            </w:pPr>
          </w:p>
          <w:p w14:paraId="3085F881" w14:textId="27E6D082" w:rsidR="00710797" w:rsidRDefault="00710797" w:rsidP="00710797">
            <w:pPr>
              <w:pStyle w:val="TableParagraph"/>
              <w:ind w:left="0"/>
              <w:rPr>
                <w:rFonts w:ascii="Times New Roman"/>
                <w:sz w:val="20"/>
              </w:rPr>
            </w:pPr>
          </w:p>
        </w:tc>
      </w:tr>
      <w:tr w:rsidR="000D650E" w14:paraId="27BDAE64" w14:textId="77777777" w:rsidTr="63530FCE">
        <w:trPr>
          <w:trHeight w:val="758"/>
        </w:trPr>
        <w:tc>
          <w:tcPr>
            <w:tcW w:w="10140" w:type="dxa"/>
            <w:shd w:val="clear" w:color="auto" w:fill="2D74B5"/>
          </w:tcPr>
          <w:p w14:paraId="45BABBA6" w14:textId="77777777" w:rsidR="000D650E" w:rsidRDefault="002B6C31">
            <w:pPr>
              <w:pStyle w:val="TableParagraph"/>
              <w:spacing w:line="242" w:lineRule="auto"/>
              <w:ind w:left="470" w:right="187" w:hanging="360"/>
            </w:pPr>
            <w:r>
              <w:rPr>
                <w:color w:val="FFFFFF"/>
              </w:rPr>
              <w:t>7. DÓNDE Y CUÁNDO debemos contar la historia y amplificarla (Países, puntos de contacto, temporadas, etc.)</w:t>
            </w:r>
          </w:p>
        </w:tc>
      </w:tr>
      <w:tr w:rsidR="000D650E" w14:paraId="55635F84" w14:textId="77777777" w:rsidTr="63530FCE">
        <w:trPr>
          <w:trHeight w:val="1012"/>
        </w:trPr>
        <w:tc>
          <w:tcPr>
            <w:tcW w:w="10140" w:type="dxa"/>
          </w:tcPr>
          <w:p w14:paraId="32D7F910" w14:textId="56C0AACD" w:rsidR="000D650E" w:rsidRDefault="00710797">
            <w:pPr>
              <w:pStyle w:val="TableParagraph"/>
              <w:spacing w:line="245" w:lineRule="exact"/>
            </w:pPr>
            <w:r>
              <w:t>Primer</w:t>
            </w:r>
            <w:r w:rsidR="002B6C31">
              <w:t xml:space="preserve"> semestre 202</w:t>
            </w:r>
            <w:r>
              <w:t>2</w:t>
            </w:r>
            <w:r w:rsidR="002B6C31">
              <w:t>.</w:t>
            </w:r>
          </w:p>
          <w:p w14:paraId="227AA046" w14:textId="77777777" w:rsidR="000D650E" w:rsidRDefault="002B6C31">
            <w:pPr>
              <w:pStyle w:val="TableParagraph"/>
              <w:spacing w:line="253" w:lineRule="exact"/>
            </w:pPr>
            <w:r>
              <w:t>Países foco de cada uno de los ejes.</w:t>
            </w:r>
          </w:p>
        </w:tc>
      </w:tr>
      <w:tr w:rsidR="000D650E" w14:paraId="184503B6" w14:textId="77777777" w:rsidTr="63530FCE">
        <w:trPr>
          <w:trHeight w:val="760"/>
        </w:trPr>
        <w:tc>
          <w:tcPr>
            <w:tcW w:w="10140" w:type="dxa"/>
            <w:shd w:val="clear" w:color="auto" w:fill="2D74B5"/>
          </w:tcPr>
          <w:p w14:paraId="60542CBC" w14:textId="77777777" w:rsidR="000D650E" w:rsidRDefault="002B6C31">
            <w:pPr>
              <w:pStyle w:val="TableParagraph"/>
              <w:spacing w:line="242" w:lineRule="auto"/>
              <w:ind w:left="470" w:right="187" w:hanging="360"/>
            </w:pPr>
            <w:r>
              <w:rPr>
                <w:color w:val="FFFFFF"/>
              </w:rPr>
              <w:t xml:space="preserve">8. ENTREGABLES: Piezas básicas a desarrollar. Si la pieza tiene productos, ¿Cuáles debería tener?(Material POP, contenido digital, </w:t>
            </w:r>
            <w:proofErr w:type="spellStart"/>
            <w:r>
              <w:rPr>
                <w:color w:val="FFFFFF"/>
              </w:rPr>
              <w:t>merchandising</w:t>
            </w:r>
            <w:proofErr w:type="spellEnd"/>
            <w:r>
              <w:rPr>
                <w:color w:val="FFFFFF"/>
              </w:rPr>
              <w:t xml:space="preserve">, </w:t>
            </w:r>
            <w:proofErr w:type="spellStart"/>
            <w:r>
              <w:rPr>
                <w:color w:val="FFFFFF"/>
              </w:rPr>
              <w:t>etc</w:t>
            </w:r>
            <w:proofErr w:type="spellEnd"/>
            <w:r>
              <w:rPr>
                <w:color w:val="FFFFFF"/>
              </w:rPr>
              <w:t>)</w:t>
            </w:r>
          </w:p>
        </w:tc>
      </w:tr>
      <w:tr w:rsidR="000D650E" w14:paraId="6EDDEDBF" w14:textId="77777777" w:rsidTr="00BB1755">
        <w:trPr>
          <w:trHeight w:val="2753"/>
        </w:trPr>
        <w:tc>
          <w:tcPr>
            <w:tcW w:w="10140" w:type="dxa"/>
          </w:tcPr>
          <w:p w14:paraId="2AAC27AC" w14:textId="77777777" w:rsidR="000D650E" w:rsidRDefault="002B6C31">
            <w:pPr>
              <w:pStyle w:val="TableParagraph"/>
              <w:numPr>
                <w:ilvl w:val="0"/>
                <w:numId w:val="3"/>
              </w:numPr>
              <w:tabs>
                <w:tab w:val="left" w:pos="831"/>
              </w:tabs>
              <w:spacing w:line="243" w:lineRule="exact"/>
              <w:ind w:hanging="361"/>
            </w:pPr>
            <w:r>
              <w:t>Investigación y planeación</w:t>
            </w:r>
            <w:r>
              <w:rPr>
                <w:spacing w:val="-3"/>
              </w:rPr>
              <w:t xml:space="preserve"> </w:t>
            </w:r>
            <w:r>
              <w:t>estratégica.</w:t>
            </w:r>
          </w:p>
          <w:p w14:paraId="297AC10F" w14:textId="77777777" w:rsidR="000D650E" w:rsidRDefault="002B6C31">
            <w:pPr>
              <w:pStyle w:val="TableParagraph"/>
              <w:numPr>
                <w:ilvl w:val="0"/>
                <w:numId w:val="3"/>
              </w:numPr>
              <w:tabs>
                <w:tab w:val="left" w:pos="831"/>
              </w:tabs>
              <w:spacing w:line="252" w:lineRule="exact"/>
              <w:ind w:hanging="361"/>
            </w:pPr>
            <w:r>
              <w:t>Bajada</w:t>
            </w:r>
            <w:r>
              <w:rPr>
                <w:spacing w:val="-17"/>
              </w:rPr>
              <w:t xml:space="preserve"> </w:t>
            </w:r>
            <w:r>
              <w:t>creativa</w:t>
            </w:r>
            <w:r>
              <w:rPr>
                <w:spacing w:val="-16"/>
              </w:rPr>
              <w:t xml:space="preserve"> </w:t>
            </w:r>
            <w:r>
              <w:t>de</w:t>
            </w:r>
            <w:r>
              <w:rPr>
                <w:spacing w:val="-16"/>
              </w:rPr>
              <w:t xml:space="preserve"> </w:t>
            </w:r>
            <w:r>
              <w:t>la</w:t>
            </w:r>
            <w:r>
              <w:rPr>
                <w:spacing w:val="-18"/>
              </w:rPr>
              <w:t xml:space="preserve"> </w:t>
            </w:r>
            <w:r>
              <w:t>estrategia</w:t>
            </w:r>
            <w:r>
              <w:rPr>
                <w:spacing w:val="-15"/>
              </w:rPr>
              <w:t xml:space="preserve"> </w:t>
            </w:r>
            <w:r>
              <w:t>donde</w:t>
            </w:r>
            <w:r>
              <w:rPr>
                <w:spacing w:val="-18"/>
              </w:rPr>
              <w:t xml:space="preserve"> </w:t>
            </w:r>
            <w:r>
              <w:t>sea</w:t>
            </w:r>
            <w:r>
              <w:rPr>
                <w:spacing w:val="-16"/>
              </w:rPr>
              <w:t xml:space="preserve"> </w:t>
            </w:r>
            <w:r>
              <w:t>evidente</w:t>
            </w:r>
            <w:r>
              <w:rPr>
                <w:spacing w:val="-16"/>
              </w:rPr>
              <w:t xml:space="preserve"> </w:t>
            </w:r>
            <w:r>
              <w:t>la</w:t>
            </w:r>
            <w:r>
              <w:rPr>
                <w:spacing w:val="-16"/>
              </w:rPr>
              <w:t xml:space="preserve"> </w:t>
            </w:r>
            <w:r>
              <w:t>articulación</w:t>
            </w:r>
            <w:r>
              <w:rPr>
                <w:spacing w:val="-16"/>
              </w:rPr>
              <w:t xml:space="preserve"> </w:t>
            </w:r>
            <w:r>
              <w:t>entre</w:t>
            </w:r>
            <w:r>
              <w:rPr>
                <w:spacing w:val="-16"/>
              </w:rPr>
              <w:t xml:space="preserve"> </w:t>
            </w:r>
            <w:r>
              <w:t>ejes,</w:t>
            </w:r>
            <w:r>
              <w:rPr>
                <w:spacing w:val="-14"/>
              </w:rPr>
              <w:t xml:space="preserve"> </w:t>
            </w:r>
            <w:r>
              <w:t>y</w:t>
            </w:r>
            <w:r>
              <w:rPr>
                <w:spacing w:val="-18"/>
              </w:rPr>
              <w:t xml:space="preserve"> </w:t>
            </w:r>
            <w:r>
              <w:t>activos</w:t>
            </w:r>
            <w:r>
              <w:rPr>
                <w:spacing w:val="-16"/>
              </w:rPr>
              <w:t xml:space="preserve"> </w:t>
            </w:r>
            <w:r>
              <w:t>digitales.</w:t>
            </w:r>
          </w:p>
          <w:p w14:paraId="654D328A" w14:textId="77777777" w:rsidR="000D650E" w:rsidRDefault="002B6C31">
            <w:pPr>
              <w:pStyle w:val="TableParagraph"/>
              <w:numPr>
                <w:ilvl w:val="0"/>
                <w:numId w:val="3"/>
              </w:numPr>
              <w:tabs>
                <w:tab w:val="left" w:pos="831"/>
              </w:tabs>
              <w:spacing w:before="1"/>
              <w:ind w:right="99"/>
            </w:pPr>
            <w:r>
              <w:t>Propuesta</w:t>
            </w:r>
            <w:r>
              <w:rPr>
                <w:spacing w:val="-3"/>
              </w:rPr>
              <w:t xml:space="preserve"> </w:t>
            </w:r>
            <w:r>
              <w:t>de</w:t>
            </w:r>
            <w:r>
              <w:rPr>
                <w:spacing w:val="-6"/>
              </w:rPr>
              <w:t xml:space="preserve"> </w:t>
            </w:r>
            <w:r>
              <w:t>modelo</w:t>
            </w:r>
            <w:r>
              <w:rPr>
                <w:spacing w:val="-3"/>
              </w:rPr>
              <w:t xml:space="preserve"> </w:t>
            </w:r>
            <w:r>
              <w:t>de</w:t>
            </w:r>
            <w:r>
              <w:rPr>
                <w:spacing w:val="-6"/>
              </w:rPr>
              <w:t xml:space="preserve"> </w:t>
            </w:r>
            <w:r>
              <w:t>data</w:t>
            </w:r>
            <w:r>
              <w:rPr>
                <w:spacing w:val="-5"/>
              </w:rPr>
              <w:t xml:space="preserve"> </w:t>
            </w:r>
            <w:r>
              <w:t>que</w:t>
            </w:r>
            <w:r>
              <w:rPr>
                <w:spacing w:val="-3"/>
              </w:rPr>
              <w:t xml:space="preserve"> </w:t>
            </w:r>
            <w:r>
              <w:t>permita</w:t>
            </w:r>
            <w:r>
              <w:rPr>
                <w:spacing w:val="-4"/>
              </w:rPr>
              <w:t xml:space="preserve"> </w:t>
            </w:r>
            <w:r>
              <w:t>generar</w:t>
            </w:r>
            <w:r>
              <w:rPr>
                <w:spacing w:val="-2"/>
              </w:rPr>
              <w:t xml:space="preserve"> </w:t>
            </w:r>
            <w:proofErr w:type="spellStart"/>
            <w:r>
              <w:t>insights</w:t>
            </w:r>
            <w:proofErr w:type="spellEnd"/>
            <w:r>
              <w:rPr>
                <w:spacing w:val="-3"/>
              </w:rPr>
              <w:t xml:space="preserve"> </w:t>
            </w:r>
            <w:r>
              <w:t>para</w:t>
            </w:r>
            <w:r>
              <w:rPr>
                <w:spacing w:val="-5"/>
              </w:rPr>
              <w:t xml:space="preserve"> </w:t>
            </w:r>
            <w:r>
              <w:t>la</w:t>
            </w:r>
            <w:r>
              <w:rPr>
                <w:spacing w:val="-3"/>
              </w:rPr>
              <w:t xml:space="preserve"> </w:t>
            </w:r>
            <w:r>
              <w:t>ejecución</w:t>
            </w:r>
            <w:r>
              <w:rPr>
                <w:spacing w:val="-3"/>
              </w:rPr>
              <w:t xml:space="preserve"> </w:t>
            </w:r>
            <w:r>
              <w:t>y</w:t>
            </w:r>
            <w:r>
              <w:rPr>
                <w:spacing w:val="-4"/>
              </w:rPr>
              <w:t xml:space="preserve"> </w:t>
            </w:r>
            <w:r>
              <w:t>optimización</w:t>
            </w:r>
            <w:r>
              <w:rPr>
                <w:spacing w:val="-3"/>
              </w:rPr>
              <w:t xml:space="preserve"> </w:t>
            </w:r>
            <w:r>
              <w:t>de la estrategia</w:t>
            </w:r>
            <w:r>
              <w:rPr>
                <w:spacing w:val="-1"/>
              </w:rPr>
              <w:t xml:space="preserve"> </w:t>
            </w:r>
            <w:r>
              <w:t>digital.</w:t>
            </w:r>
          </w:p>
          <w:p w14:paraId="5D98CD05" w14:textId="77777777" w:rsidR="000D650E" w:rsidRDefault="002B6C31">
            <w:pPr>
              <w:pStyle w:val="TableParagraph"/>
              <w:numPr>
                <w:ilvl w:val="0"/>
                <w:numId w:val="3"/>
              </w:numPr>
              <w:tabs>
                <w:tab w:val="left" w:pos="831"/>
              </w:tabs>
              <w:ind w:right="92"/>
            </w:pPr>
            <w:r>
              <w:t>Estrategia digital aprovechando los activos digitales de Procolombia que consideren necesarios.</w:t>
            </w:r>
          </w:p>
          <w:p w14:paraId="49FE2071" w14:textId="2DF5BB59" w:rsidR="000D650E" w:rsidRDefault="002B6C31">
            <w:pPr>
              <w:pStyle w:val="TableParagraph"/>
              <w:numPr>
                <w:ilvl w:val="0"/>
                <w:numId w:val="3"/>
              </w:numPr>
              <w:tabs>
                <w:tab w:val="left" w:pos="831"/>
              </w:tabs>
              <w:ind w:hanging="361"/>
            </w:pPr>
            <w:r>
              <w:t xml:space="preserve">Plan de difusión orgánico y de medios. </w:t>
            </w:r>
          </w:p>
          <w:p w14:paraId="352F70E8" w14:textId="77777777" w:rsidR="000D650E" w:rsidRDefault="002B6C31">
            <w:pPr>
              <w:pStyle w:val="TableParagraph"/>
              <w:numPr>
                <w:ilvl w:val="0"/>
                <w:numId w:val="3"/>
              </w:numPr>
              <w:tabs>
                <w:tab w:val="left" w:pos="831"/>
              </w:tabs>
              <w:spacing w:before="1" w:line="252" w:lineRule="exact"/>
              <w:ind w:hanging="361"/>
            </w:pPr>
            <w:proofErr w:type="spellStart"/>
            <w:r>
              <w:t>KPI´s</w:t>
            </w:r>
            <w:proofErr w:type="spellEnd"/>
            <w:r>
              <w:t>. por eje y por el plan total, que se puedan garantizar y</w:t>
            </w:r>
            <w:r>
              <w:rPr>
                <w:spacing w:val="-12"/>
              </w:rPr>
              <w:t xml:space="preserve"> </w:t>
            </w:r>
            <w:r>
              <w:t>cumplir.</w:t>
            </w:r>
          </w:p>
          <w:p w14:paraId="780B56A9" w14:textId="77777777" w:rsidR="000D650E" w:rsidRDefault="002B6C31">
            <w:pPr>
              <w:pStyle w:val="TableParagraph"/>
              <w:numPr>
                <w:ilvl w:val="0"/>
                <w:numId w:val="3"/>
              </w:numPr>
              <w:tabs>
                <w:tab w:val="left" w:pos="831"/>
              </w:tabs>
              <w:spacing w:line="252" w:lineRule="exact"/>
              <w:ind w:hanging="361"/>
            </w:pPr>
            <w:r>
              <w:t>Cronograma de</w:t>
            </w:r>
            <w:r>
              <w:rPr>
                <w:spacing w:val="-5"/>
              </w:rPr>
              <w:t xml:space="preserve"> </w:t>
            </w:r>
            <w:r>
              <w:t>ejecución</w:t>
            </w:r>
          </w:p>
          <w:p w14:paraId="66087E30" w14:textId="77777777" w:rsidR="000D650E" w:rsidRDefault="002B6C31">
            <w:pPr>
              <w:pStyle w:val="TableParagraph"/>
              <w:numPr>
                <w:ilvl w:val="0"/>
                <w:numId w:val="3"/>
              </w:numPr>
              <w:tabs>
                <w:tab w:val="left" w:pos="831"/>
              </w:tabs>
              <w:spacing w:line="252" w:lineRule="exact"/>
              <w:ind w:hanging="361"/>
            </w:pPr>
            <w:r>
              <w:t>Presupuesto</w:t>
            </w:r>
          </w:p>
        </w:tc>
      </w:tr>
      <w:tr w:rsidR="000D650E" w14:paraId="5CFD7738" w14:textId="77777777" w:rsidTr="63530FCE">
        <w:trPr>
          <w:trHeight w:val="460"/>
        </w:trPr>
        <w:tc>
          <w:tcPr>
            <w:tcW w:w="10140" w:type="dxa"/>
            <w:shd w:val="clear" w:color="auto" w:fill="2D74B5"/>
          </w:tcPr>
          <w:p w14:paraId="52F6B152" w14:textId="77777777" w:rsidR="000D650E" w:rsidRDefault="002B6C31">
            <w:pPr>
              <w:pStyle w:val="TableParagraph"/>
              <w:spacing w:before="96"/>
            </w:pPr>
            <w:r>
              <w:rPr>
                <w:color w:val="FFFFFF"/>
              </w:rPr>
              <w:t>9. MANDATORIOS: Logos y otros elementos que debe llevar este proyecto</w:t>
            </w:r>
          </w:p>
        </w:tc>
      </w:tr>
      <w:tr w:rsidR="000D650E" w14:paraId="0A4C3EAA" w14:textId="77777777" w:rsidTr="63530FCE">
        <w:trPr>
          <w:trHeight w:val="458"/>
        </w:trPr>
        <w:tc>
          <w:tcPr>
            <w:tcW w:w="10140" w:type="dxa"/>
          </w:tcPr>
          <w:p w14:paraId="02D396C9" w14:textId="77777777" w:rsidR="000D650E" w:rsidRDefault="002B6C31">
            <w:pPr>
              <w:pStyle w:val="TableParagraph"/>
              <w:spacing w:before="93"/>
            </w:pPr>
            <w:r>
              <w:t>Adjuntamos manuales para consulta</w:t>
            </w:r>
          </w:p>
        </w:tc>
      </w:tr>
    </w:tbl>
    <w:p w14:paraId="2A0CC898" w14:textId="77777777" w:rsidR="000D650E" w:rsidRDefault="000D650E">
      <w:pPr>
        <w:sectPr w:rsidR="000D650E">
          <w:pgSz w:w="12240" w:h="15840"/>
          <w:pgMar w:top="1140" w:right="840" w:bottom="280" w:left="1020" w:header="720" w:footer="720" w:gutter="0"/>
          <w:cols w:space="720"/>
        </w:sectPr>
      </w:pPr>
    </w:p>
    <w:tbl>
      <w:tblPr>
        <w:tblStyle w:val="TableNormal1"/>
        <w:tblW w:w="10269" w:type="dxa"/>
        <w:tblInd w:w="12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269"/>
      </w:tblGrid>
      <w:tr w:rsidR="000D650E" w14:paraId="67BA9225" w14:textId="77777777" w:rsidTr="00BB1755">
        <w:trPr>
          <w:trHeight w:val="422"/>
        </w:trPr>
        <w:tc>
          <w:tcPr>
            <w:tcW w:w="10269" w:type="dxa"/>
            <w:shd w:val="clear" w:color="auto" w:fill="2D74B5"/>
          </w:tcPr>
          <w:p w14:paraId="4778289B" w14:textId="77777777" w:rsidR="000D650E" w:rsidRDefault="002B6C31">
            <w:pPr>
              <w:pStyle w:val="TableParagraph"/>
              <w:spacing w:line="246" w:lineRule="exact"/>
            </w:pPr>
            <w:r>
              <w:rPr>
                <w:color w:val="FFFFFF"/>
              </w:rPr>
              <w:lastRenderedPageBreak/>
              <w:t>10. PRESUPUESTO IVA incluido</w:t>
            </w:r>
          </w:p>
        </w:tc>
      </w:tr>
      <w:tr w:rsidR="000D650E" w14:paraId="49418C5F" w14:textId="77777777" w:rsidTr="00BB1755">
        <w:trPr>
          <w:trHeight w:val="1010"/>
        </w:trPr>
        <w:tc>
          <w:tcPr>
            <w:tcW w:w="10269" w:type="dxa"/>
          </w:tcPr>
          <w:p w14:paraId="7B8570B3" w14:textId="77777777" w:rsidR="000D650E" w:rsidRDefault="002B6C31">
            <w:pPr>
              <w:pStyle w:val="TableParagraph"/>
              <w:spacing w:before="96"/>
            </w:pPr>
            <w:r>
              <w:t>8.000 millones de pesos</w:t>
            </w:r>
          </w:p>
        </w:tc>
      </w:tr>
      <w:tr w:rsidR="000D650E" w14:paraId="55BD7BBB" w14:textId="77777777" w:rsidTr="00BB1755">
        <w:trPr>
          <w:trHeight w:val="527"/>
        </w:trPr>
        <w:tc>
          <w:tcPr>
            <w:tcW w:w="10269" w:type="dxa"/>
            <w:shd w:val="clear" w:color="auto" w:fill="2D74B5"/>
          </w:tcPr>
          <w:p w14:paraId="72B2F066" w14:textId="77777777" w:rsidR="000D650E" w:rsidRDefault="002B6C31">
            <w:pPr>
              <w:pStyle w:val="TableParagraph"/>
              <w:spacing w:before="93"/>
            </w:pPr>
            <w:r>
              <w:rPr>
                <w:color w:val="FFFFFF"/>
              </w:rPr>
              <w:t>11. RECOMENDACIONES ADICIONALES</w:t>
            </w:r>
          </w:p>
        </w:tc>
      </w:tr>
      <w:tr w:rsidR="000D650E" w14:paraId="2FC99EC2" w14:textId="77777777" w:rsidTr="00BB1755">
        <w:trPr>
          <w:trHeight w:val="2781"/>
        </w:trPr>
        <w:tc>
          <w:tcPr>
            <w:tcW w:w="10269" w:type="dxa"/>
          </w:tcPr>
          <w:p w14:paraId="61408661" w14:textId="1E5E24C0" w:rsidR="000D650E" w:rsidRDefault="002B6C31">
            <w:pPr>
              <w:pStyle w:val="TableParagraph"/>
              <w:numPr>
                <w:ilvl w:val="0"/>
                <w:numId w:val="2"/>
              </w:numPr>
              <w:tabs>
                <w:tab w:val="left" w:pos="831"/>
              </w:tabs>
              <w:spacing w:line="243" w:lineRule="exact"/>
              <w:ind w:hanging="361"/>
            </w:pPr>
            <w:r>
              <w:t>Todas las propuestas presentadas deben ser técnica y econ</w:t>
            </w:r>
            <w:r w:rsidR="00710797">
              <w:t>ó</w:t>
            </w:r>
            <w:r>
              <w:t>micamente</w:t>
            </w:r>
            <w:r>
              <w:rPr>
                <w:spacing w:val="-10"/>
              </w:rPr>
              <w:t xml:space="preserve"> </w:t>
            </w:r>
            <w:r>
              <w:t>viables.</w:t>
            </w:r>
          </w:p>
          <w:p w14:paraId="03702217" w14:textId="46BF20C6" w:rsidR="000D650E" w:rsidRDefault="002B6C31">
            <w:pPr>
              <w:pStyle w:val="TableParagraph"/>
              <w:numPr>
                <w:ilvl w:val="0"/>
                <w:numId w:val="2"/>
              </w:numPr>
              <w:tabs>
                <w:tab w:val="left" w:pos="831"/>
              </w:tabs>
              <w:spacing w:before="1" w:line="252" w:lineRule="exact"/>
              <w:ind w:hanging="361"/>
            </w:pPr>
            <w:r>
              <w:t>Los servicios y herramientas deben estar dentro del alcance</w:t>
            </w:r>
            <w:r w:rsidR="00710797">
              <w:t>, honorarios fijos</w:t>
            </w:r>
            <w:r>
              <w:t xml:space="preserve"> y capacidades del</w:t>
            </w:r>
            <w:r>
              <w:rPr>
                <w:spacing w:val="-13"/>
              </w:rPr>
              <w:t xml:space="preserve"> </w:t>
            </w:r>
            <w:r>
              <w:t>proponente.</w:t>
            </w:r>
          </w:p>
          <w:p w14:paraId="7FD88094" w14:textId="2BA56EDC" w:rsidR="000D650E" w:rsidRDefault="002B6C31">
            <w:pPr>
              <w:pStyle w:val="TableParagraph"/>
              <w:numPr>
                <w:ilvl w:val="0"/>
                <w:numId w:val="2"/>
              </w:numPr>
              <w:tabs>
                <w:tab w:val="left" w:pos="831"/>
              </w:tabs>
              <w:spacing w:line="252" w:lineRule="exact"/>
              <w:ind w:hanging="361"/>
            </w:pPr>
            <w:r>
              <w:t xml:space="preserve">No crear activos digitales adicionales a los existentes indicados en el </w:t>
            </w:r>
            <w:r w:rsidR="00BB1755">
              <w:t>A</w:t>
            </w:r>
            <w:r>
              <w:t>nexo</w:t>
            </w:r>
            <w:r w:rsidR="00BB1755">
              <w:t xml:space="preserve"> 2 Activos digitales</w:t>
            </w:r>
            <w:r>
              <w:rPr>
                <w:spacing w:val="-9"/>
              </w:rPr>
              <w:t xml:space="preserve"> </w:t>
            </w:r>
          </w:p>
        </w:tc>
      </w:tr>
    </w:tbl>
    <w:p w14:paraId="64DC4F04" w14:textId="77777777" w:rsidR="00544E41" w:rsidRDefault="00544E41"/>
    <w:sectPr w:rsidR="00544E41">
      <w:pgSz w:w="12240" w:h="15840"/>
      <w:pgMar w:top="1140" w:right="84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D649A"/>
    <w:multiLevelType w:val="hybridMultilevel"/>
    <w:tmpl w:val="FFFFFFFF"/>
    <w:lvl w:ilvl="0" w:tplc="664E1D24">
      <w:start w:val="1"/>
      <w:numFmt w:val="decimal"/>
      <w:lvlText w:val="%1."/>
      <w:lvlJc w:val="left"/>
      <w:pPr>
        <w:ind w:left="720" w:hanging="360"/>
      </w:pPr>
    </w:lvl>
    <w:lvl w:ilvl="1" w:tplc="3782D21A">
      <w:start w:val="1"/>
      <w:numFmt w:val="lowerLetter"/>
      <w:lvlText w:val="%2."/>
      <w:lvlJc w:val="left"/>
      <w:pPr>
        <w:ind w:left="1440" w:hanging="360"/>
      </w:pPr>
    </w:lvl>
    <w:lvl w:ilvl="2" w:tplc="B43AA3D0">
      <w:start w:val="1"/>
      <w:numFmt w:val="lowerRoman"/>
      <w:lvlText w:val="%3."/>
      <w:lvlJc w:val="right"/>
      <w:pPr>
        <w:ind w:left="2160" w:hanging="180"/>
      </w:pPr>
    </w:lvl>
    <w:lvl w:ilvl="3" w:tplc="F82A11EE">
      <w:start w:val="1"/>
      <w:numFmt w:val="decimal"/>
      <w:lvlText w:val="%4."/>
      <w:lvlJc w:val="left"/>
      <w:pPr>
        <w:ind w:left="2880" w:hanging="360"/>
      </w:pPr>
    </w:lvl>
    <w:lvl w:ilvl="4" w:tplc="1D94370E">
      <w:start w:val="1"/>
      <w:numFmt w:val="lowerLetter"/>
      <w:lvlText w:val="%5."/>
      <w:lvlJc w:val="left"/>
      <w:pPr>
        <w:ind w:left="3600" w:hanging="360"/>
      </w:pPr>
    </w:lvl>
    <w:lvl w:ilvl="5" w:tplc="A2AE58AC">
      <w:start w:val="1"/>
      <w:numFmt w:val="lowerRoman"/>
      <w:lvlText w:val="%6."/>
      <w:lvlJc w:val="right"/>
      <w:pPr>
        <w:ind w:left="4320" w:hanging="180"/>
      </w:pPr>
    </w:lvl>
    <w:lvl w:ilvl="6" w:tplc="595A3B6E">
      <w:start w:val="1"/>
      <w:numFmt w:val="decimal"/>
      <w:lvlText w:val="%7."/>
      <w:lvlJc w:val="left"/>
      <w:pPr>
        <w:ind w:left="5040" w:hanging="360"/>
      </w:pPr>
    </w:lvl>
    <w:lvl w:ilvl="7" w:tplc="4C4EDB94">
      <w:start w:val="1"/>
      <w:numFmt w:val="lowerLetter"/>
      <w:lvlText w:val="%8."/>
      <w:lvlJc w:val="left"/>
      <w:pPr>
        <w:ind w:left="5760" w:hanging="360"/>
      </w:pPr>
    </w:lvl>
    <w:lvl w:ilvl="8" w:tplc="3D8C8FC2">
      <w:start w:val="1"/>
      <w:numFmt w:val="lowerRoman"/>
      <w:lvlText w:val="%9."/>
      <w:lvlJc w:val="right"/>
      <w:pPr>
        <w:ind w:left="6480" w:hanging="180"/>
      </w:pPr>
    </w:lvl>
  </w:abstractNum>
  <w:abstractNum w:abstractNumId="1" w15:restartNumberingAfterBreak="0">
    <w:nsid w:val="20883AE0"/>
    <w:multiLevelType w:val="hybridMultilevel"/>
    <w:tmpl w:val="CFB4BC84"/>
    <w:lvl w:ilvl="0" w:tplc="8612EC74">
      <w:start w:val="1"/>
      <w:numFmt w:val="decimal"/>
      <w:lvlText w:val="%1."/>
      <w:lvlJc w:val="left"/>
      <w:pPr>
        <w:ind w:left="720" w:hanging="360"/>
      </w:pPr>
    </w:lvl>
    <w:lvl w:ilvl="1" w:tplc="D786DEC2">
      <w:start w:val="1"/>
      <w:numFmt w:val="lowerLetter"/>
      <w:lvlText w:val="%2."/>
      <w:lvlJc w:val="left"/>
      <w:pPr>
        <w:ind w:left="1440" w:hanging="360"/>
      </w:pPr>
    </w:lvl>
    <w:lvl w:ilvl="2" w:tplc="461E5184">
      <w:start w:val="1"/>
      <w:numFmt w:val="lowerRoman"/>
      <w:lvlText w:val="%3."/>
      <w:lvlJc w:val="right"/>
      <w:pPr>
        <w:ind w:left="2160" w:hanging="180"/>
      </w:pPr>
    </w:lvl>
    <w:lvl w:ilvl="3" w:tplc="CDF47E06">
      <w:start w:val="1"/>
      <w:numFmt w:val="decimal"/>
      <w:lvlText w:val="%4."/>
      <w:lvlJc w:val="left"/>
      <w:pPr>
        <w:ind w:left="2880" w:hanging="360"/>
      </w:pPr>
    </w:lvl>
    <w:lvl w:ilvl="4" w:tplc="5270253E">
      <w:start w:val="1"/>
      <w:numFmt w:val="lowerLetter"/>
      <w:lvlText w:val="%5."/>
      <w:lvlJc w:val="left"/>
      <w:pPr>
        <w:ind w:left="3600" w:hanging="360"/>
      </w:pPr>
    </w:lvl>
    <w:lvl w:ilvl="5" w:tplc="1976366E">
      <w:start w:val="1"/>
      <w:numFmt w:val="lowerRoman"/>
      <w:lvlText w:val="%6."/>
      <w:lvlJc w:val="right"/>
      <w:pPr>
        <w:ind w:left="4320" w:hanging="180"/>
      </w:pPr>
    </w:lvl>
    <w:lvl w:ilvl="6" w:tplc="788AA0A2">
      <w:start w:val="1"/>
      <w:numFmt w:val="decimal"/>
      <w:lvlText w:val="%7."/>
      <w:lvlJc w:val="left"/>
      <w:pPr>
        <w:ind w:left="5040" w:hanging="360"/>
      </w:pPr>
    </w:lvl>
    <w:lvl w:ilvl="7" w:tplc="FFB21D9C">
      <w:start w:val="1"/>
      <w:numFmt w:val="lowerLetter"/>
      <w:lvlText w:val="%8."/>
      <w:lvlJc w:val="left"/>
      <w:pPr>
        <w:ind w:left="5760" w:hanging="360"/>
      </w:pPr>
    </w:lvl>
    <w:lvl w:ilvl="8" w:tplc="69F8E504">
      <w:start w:val="1"/>
      <w:numFmt w:val="lowerRoman"/>
      <w:lvlText w:val="%9."/>
      <w:lvlJc w:val="right"/>
      <w:pPr>
        <w:ind w:left="6480" w:hanging="180"/>
      </w:pPr>
    </w:lvl>
  </w:abstractNum>
  <w:abstractNum w:abstractNumId="2" w15:restartNumberingAfterBreak="0">
    <w:nsid w:val="466976C2"/>
    <w:multiLevelType w:val="hybridMultilevel"/>
    <w:tmpl w:val="79D8D01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47AC5611"/>
    <w:multiLevelType w:val="hybridMultilevel"/>
    <w:tmpl w:val="5F48BF0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6D534F6C"/>
    <w:multiLevelType w:val="hybridMultilevel"/>
    <w:tmpl w:val="FFFFFFFF"/>
    <w:lvl w:ilvl="0" w:tplc="3FF28B70">
      <w:start w:val="1"/>
      <w:numFmt w:val="decimal"/>
      <w:lvlText w:val="%1."/>
      <w:lvlJc w:val="left"/>
      <w:pPr>
        <w:ind w:left="720" w:hanging="360"/>
      </w:pPr>
    </w:lvl>
    <w:lvl w:ilvl="1" w:tplc="DC265A3A">
      <w:start w:val="1"/>
      <w:numFmt w:val="lowerLetter"/>
      <w:lvlText w:val="%2."/>
      <w:lvlJc w:val="left"/>
      <w:pPr>
        <w:ind w:left="1440" w:hanging="360"/>
      </w:pPr>
    </w:lvl>
    <w:lvl w:ilvl="2" w:tplc="FA949676">
      <w:start w:val="1"/>
      <w:numFmt w:val="lowerRoman"/>
      <w:lvlText w:val="%3."/>
      <w:lvlJc w:val="right"/>
      <w:pPr>
        <w:ind w:left="2160" w:hanging="180"/>
      </w:pPr>
    </w:lvl>
    <w:lvl w:ilvl="3" w:tplc="9AFE739A">
      <w:start w:val="1"/>
      <w:numFmt w:val="decimal"/>
      <w:lvlText w:val="%4."/>
      <w:lvlJc w:val="left"/>
      <w:pPr>
        <w:ind w:left="2880" w:hanging="360"/>
      </w:pPr>
    </w:lvl>
    <w:lvl w:ilvl="4" w:tplc="444C8C30">
      <w:start w:val="1"/>
      <w:numFmt w:val="lowerLetter"/>
      <w:lvlText w:val="%5."/>
      <w:lvlJc w:val="left"/>
      <w:pPr>
        <w:ind w:left="3600" w:hanging="360"/>
      </w:pPr>
    </w:lvl>
    <w:lvl w:ilvl="5" w:tplc="8ABCD8E8">
      <w:start w:val="1"/>
      <w:numFmt w:val="lowerRoman"/>
      <w:lvlText w:val="%6."/>
      <w:lvlJc w:val="right"/>
      <w:pPr>
        <w:ind w:left="4320" w:hanging="180"/>
      </w:pPr>
    </w:lvl>
    <w:lvl w:ilvl="6" w:tplc="F60E080E">
      <w:start w:val="1"/>
      <w:numFmt w:val="decimal"/>
      <w:lvlText w:val="%7."/>
      <w:lvlJc w:val="left"/>
      <w:pPr>
        <w:ind w:left="5040" w:hanging="360"/>
      </w:pPr>
    </w:lvl>
    <w:lvl w:ilvl="7" w:tplc="556803B6">
      <w:start w:val="1"/>
      <w:numFmt w:val="lowerLetter"/>
      <w:lvlText w:val="%8."/>
      <w:lvlJc w:val="left"/>
      <w:pPr>
        <w:ind w:left="5760" w:hanging="360"/>
      </w:pPr>
    </w:lvl>
    <w:lvl w:ilvl="8" w:tplc="A72485AC">
      <w:start w:val="1"/>
      <w:numFmt w:val="lowerRoman"/>
      <w:lvlText w:val="%9."/>
      <w:lvlJc w:val="right"/>
      <w:pPr>
        <w:ind w:left="6480" w:hanging="180"/>
      </w:pPr>
    </w:lvl>
  </w:abstractNum>
  <w:abstractNum w:abstractNumId="5" w15:restartNumberingAfterBreak="0">
    <w:nsid w:val="70D450EC"/>
    <w:multiLevelType w:val="hybridMultilevel"/>
    <w:tmpl w:val="6594502C"/>
    <w:lvl w:ilvl="0" w:tplc="233649F2">
      <w:start w:val="1"/>
      <w:numFmt w:val="decimal"/>
      <w:lvlText w:val="%1."/>
      <w:lvlJc w:val="left"/>
      <w:pPr>
        <w:ind w:left="830" w:hanging="360"/>
      </w:pPr>
      <w:rPr>
        <w:rFonts w:ascii="Arial" w:eastAsia="Arial" w:hAnsi="Arial" w:cs="Arial" w:hint="default"/>
        <w:spacing w:val="-1"/>
        <w:w w:val="100"/>
        <w:sz w:val="22"/>
        <w:szCs w:val="22"/>
        <w:lang w:val="es-ES" w:eastAsia="en-US" w:bidi="ar-SA"/>
      </w:rPr>
    </w:lvl>
    <w:lvl w:ilvl="1" w:tplc="21760212">
      <w:numFmt w:val="bullet"/>
      <w:lvlText w:val="•"/>
      <w:lvlJc w:val="left"/>
      <w:pPr>
        <w:ind w:left="1769" w:hanging="360"/>
      </w:pPr>
      <w:rPr>
        <w:rFonts w:hint="default"/>
        <w:lang w:val="es-ES" w:eastAsia="en-US" w:bidi="ar-SA"/>
      </w:rPr>
    </w:lvl>
    <w:lvl w:ilvl="2" w:tplc="DA6E6030">
      <w:numFmt w:val="bullet"/>
      <w:lvlText w:val="•"/>
      <w:lvlJc w:val="left"/>
      <w:pPr>
        <w:ind w:left="2698" w:hanging="360"/>
      </w:pPr>
      <w:rPr>
        <w:rFonts w:hint="default"/>
        <w:lang w:val="es-ES" w:eastAsia="en-US" w:bidi="ar-SA"/>
      </w:rPr>
    </w:lvl>
    <w:lvl w:ilvl="3" w:tplc="9354A3F4">
      <w:numFmt w:val="bullet"/>
      <w:lvlText w:val="•"/>
      <w:lvlJc w:val="left"/>
      <w:pPr>
        <w:ind w:left="3627" w:hanging="360"/>
      </w:pPr>
      <w:rPr>
        <w:rFonts w:hint="default"/>
        <w:lang w:val="es-ES" w:eastAsia="en-US" w:bidi="ar-SA"/>
      </w:rPr>
    </w:lvl>
    <w:lvl w:ilvl="4" w:tplc="5A32B874">
      <w:numFmt w:val="bullet"/>
      <w:lvlText w:val="•"/>
      <w:lvlJc w:val="left"/>
      <w:pPr>
        <w:ind w:left="4556" w:hanging="360"/>
      </w:pPr>
      <w:rPr>
        <w:rFonts w:hint="default"/>
        <w:lang w:val="es-ES" w:eastAsia="en-US" w:bidi="ar-SA"/>
      </w:rPr>
    </w:lvl>
    <w:lvl w:ilvl="5" w:tplc="C380B9BA">
      <w:numFmt w:val="bullet"/>
      <w:lvlText w:val="•"/>
      <w:lvlJc w:val="left"/>
      <w:pPr>
        <w:ind w:left="5485" w:hanging="360"/>
      </w:pPr>
      <w:rPr>
        <w:rFonts w:hint="default"/>
        <w:lang w:val="es-ES" w:eastAsia="en-US" w:bidi="ar-SA"/>
      </w:rPr>
    </w:lvl>
    <w:lvl w:ilvl="6" w:tplc="B1BCF858">
      <w:numFmt w:val="bullet"/>
      <w:lvlText w:val="•"/>
      <w:lvlJc w:val="left"/>
      <w:pPr>
        <w:ind w:left="6414" w:hanging="360"/>
      </w:pPr>
      <w:rPr>
        <w:rFonts w:hint="default"/>
        <w:lang w:val="es-ES" w:eastAsia="en-US" w:bidi="ar-SA"/>
      </w:rPr>
    </w:lvl>
    <w:lvl w:ilvl="7" w:tplc="0F3008F6">
      <w:numFmt w:val="bullet"/>
      <w:lvlText w:val="•"/>
      <w:lvlJc w:val="left"/>
      <w:pPr>
        <w:ind w:left="7343" w:hanging="360"/>
      </w:pPr>
      <w:rPr>
        <w:rFonts w:hint="default"/>
        <w:lang w:val="es-ES" w:eastAsia="en-US" w:bidi="ar-SA"/>
      </w:rPr>
    </w:lvl>
    <w:lvl w:ilvl="8" w:tplc="0B425D9E">
      <w:numFmt w:val="bullet"/>
      <w:lvlText w:val="•"/>
      <w:lvlJc w:val="left"/>
      <w:pPr>
        <w:ind w:left="8272" w:hanging="360"/>
      </w:pPr>
      <w:rPr>
        <w:rFonts w:hint="default"/>
        <w:lang w:val="es-ES" w:eastAsia="en-US" w:bidi="ar-SA"/>
      </w:rPr>
    </w:lvl>
  </w:abstractNum>
  <w:abstractNum w:abstractNumId="6" w15:restartNumberingAfterBreak="0">
    <w:nsid w:val="735C6979"/>
    <w:multiLevelType w:val="hybridMultilevel"/>
    <w:tmpl w:val="274AC546"/>
    <w:lvl w:ilvl="0" w:tplc="9CE0E4EA">
      <w:start w:val="1"/>
      <w:numFmt w:val="decimal"/>
      <w:lvlText w:val="%1."/>
      <w:lvlJc w:val="left"/>
      <w:pPr>
        <w:ind w:left="830" w:hanging="360"/>
      </w:pPr>
      <w:rPr>
        <w:rFonts w:ascii="Arial" w:eastAsia="Arial" w:hAnsi="Arial" w:cs="Arial" w:hint="default"/>
        <w:spacing w:val="-1"/>
        <w:w w:val="100"/>
        <w:sz w:val="22"/>
        <w:szCs w:val="22"/>
        <w:lang w:val="es-ES" w:eastAsia="en-US" w:bidi="ar-SA"/>
      </w:rPr>
    </w:lvl>
    <w:lvl w:ilvl="1" w:tplc="A1D02BD0">
      <w:numFmt w:val="bullet"/>
      <w:lvlText w:val="•"/>
      <w:lvlJc w:val="left"/>
      <w:pPr>
        <w:ind w:left="1769" w:hanging="360"/>
      </w:pPr>
      <w:rPr>
        <w:rFonts w:hint="default"/>
        <w:lang w:val="es-ES" w:eastAsia="en-US" w:bidi="ar-SA"/>
      </w:rPr>
    </w:lvl>
    <w:lvl w:ilvl="2" w:tplc="151ADF02">
      <w:numFmt w:val="bullet"/>
      <w:lvlText w:val="•"/>
      <w:lvlJc w:val="left"/>
      <w:pPr>
        <w:ind w:left="2698" w:hanging="360"/>
      </w:pPr>
      <w:rPr>
        <w:rFonts w:hint="default"/>
        <w:lang w:val="es-ES" w:eastAsia="en-US" w:bidi="ar-SA"/>
      </w:rPr>
    </w:lvl>
    <w:lvl w:ilvl="3" w:tplc="0CC2C808">
      <w:numFmt w:val="bullet"/>
      <w:lvlText w:val="•"/>
      <w:lvlJc w:val="left"/>
      <w:pPr>
        <w:ind w:left="3627" w:hanging="360"/>
      </w:pPr>
      <w:rPr>
        <w:rFonts w:hint="default"/>
        <w:lang w:val="es-ES" w:eastAsia="en-US" w:bidi="ar-SA"/>
      </w:rPr>
    </w:lvl>
    <w:lvl w:ilvl="4" w:tplc="5FA6FB5E">
      <w:numFmt w:val="bullet"/>
      <w:lvlText w:val="•"/>
      <w:lvlJc w:val="left"/>
      <w:pPr>
        <w:ind w:left="4556" w:hanging="360"/>
      </w:pPr>
      <w:rPr>
        <w:rFonts w:hint="default"/>
        <w:lang w:val="es-ES" w:eastAsia="en-US" w:bidi="ar-SA"/>
      </w:rPr>
    </w:lvl>
    <w:lvl w:ilvl="5" w:tplc="D4A421D0">
      <w:numFmt w:val="bullet"/>
      <w:lvlText w:val="•"/>
      <w:lvlJc w:val="left"/>
      <w:pPr>
        <w:ind w:left="5485" w:hanging="360"/>
      </w:pPr>
      <w:rPr>
        <w:rFonts w:hint="default"/>
        <w:lang w:val="es-ES" w:eastAsia="en-US" w:bidi="ar-SA"/>
      </w:rPr>
    </w:lvl>
    <w:lvl w:ilvl="6" w:tplc="725CD6EE">
      <w:numFmt w:val="bullet"/>
      <w:lvlText w:val="•"/>
      <w:lvlJc w:val="left"/>
      <w:pPr>
        <w:ind w:left="6414" w:hanging="360"/>
      </w:pPr>
      <w:rPr>
        <w:rFonts w:hint="default"/>
        <w:lang w:val="es-ES" w:eastAsia="en-US" w:bidi="ar-SA"/>
      </w:rPr>
    </w:lvl>
    <w:lvl w:ilvl="7" w:tplc="EE886B84">
      <w:numFmt w:val="bullet"/>
      <w:lvlText w:val="•"/>
      <w:lvlJc w:val="left"/>
      <w:pPr>
        <w:ind w:left="7343" w:hanging="360"/>
      </w:pPr>
      <w:rPr>
        <w:rFonts w:hint="default"/>
        <w:lang w:val="es-ES" w:eastAsia="en-US" w:bidi="ar-SA"/>
      </w:rPr>
    </w:lvl>
    <w:lvl w:ilvl="8" w:tplc="304AFD58">
      <w:numFmt w:val="bullet"/>
      <w:lvlText w:val="•"/>
      <w:lvlJc w:val="left"/>
      <w:pPr>
        <w:ind w:left="8272" w:hanging="360"/>
      </w:pPr>
      <w:rPr>
        <w:rFonts w:hint="default"/>
        <w:lang w:val="es-ES" w:eastAsia="en-US" w:bidi="ar-SA"/>
      </w:rPr>
    </w:lvl>
  </w:abstractNum>
  <w:num w:numId="1">
    <w:abstractNumId w:val="0"/>
  </w:num>
  <w:num w:numId="2">
    <w:abstractNumId w:val="6"/>
  </w:num>
  <w:num w:numId="3">
    <w:abstractNumId w:val="5"/>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50E"/>
    <w:rsid w:val="000D650E"/>
    <w:rsid w:val="000E2D15"/>
    <w:rsid w:val="001233FD"/>
    <w:rsid w:val="001D7980"/>
    <w:rsid w:val="002B6C31"/>
    <w:rsid w:val="00345AE7"/>
    <w:rsid w:val="0035362A"/>
    <w:rsid w:val="00520637"/>
    <w:rsid w:val="00544E41"/>
    <w:rsid w:val="00685C71"/>
    <w:rsid w:val="00710797"/>
    <w:rsid w:val="00765FBC"/>
    <w:rsid w:val="0091738B"/>
    <w:rsid w:val="00BB1755"/>
    <w:rsid w:val="00C113C2"/>
    <w:rsid w:val="00C27194"/>
    <w:rsid w:val="00CD7F16"/>
    <w:rsid w:val="00E35B48"/>
    <w:rsid w:val="0366B378"/>
    <w:rsid w:val="27630A2C"/>
    <w:rsid w:val="2D86185C"/>
    <w:rsid w:val="3E545336"/>
    <w:rsid w:val="43533184"/>
    <w:rsid w:val="4C5DAF48"/>
    <w:rsid w:val="4DB68C2C"/>
    <w:rsid w:val="5422ED6A"/>
    <w:rsid w:val="63530FCE"/>
    <w:rsid w:val="68343496"/>
    <w:rsid w:val="7D349CD5"/>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9428F"/>
  <w15:docId w15:val="{2CFF793C-7439-4B84-A200-7EA8C4B65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rsid w:val="001233FD"/>
    <w:tblPr>
      <w:tblInd w:w="0" w:type="dxa"/>
      <w:tblCellMar>
        <w:top w:w="0" w:type="dxa"/>
        <w:left w:w="0" w:type="dxa"/>
        <w:bottom w:w="0" w:type="dxa"/>
        <w:right w:w="0" w:type="dxa"/>
      </w:tblCellMar>
    </w:tblPr>
  </w:style>
  <w:style w:type="paragraph" w:styleId="Ttulo">
    <w:name w:val="Title"/>
    <w:basedOn w:val="Normal"/>
    <w:uiPriority w:val="10"/>
    <w:qFormat/>
    <w:rPr>
      <w:rFonts w:ascii="Times New Roman" w:eastAsia="Times New Roman" w:hAnsi="Times New Roman" w:cs="Times New Roman"/>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110"/>
    </w:pPr>
  </w:style>
  <w:style w:type="character" w:styleId="Hipervnculo">
    <w:name w:val="Hyperlink"/>
    <w:basedOn w:val="Fuentedeprrafopredeter"/>
    <w:uiPriority w:val="99"/>
    <w:unhideWhenUsed/>
    <w:rsid w:val="00710797"/>
    <w:rPr>
      <w:color w:val="0000FF" w:themeColor="hyperlink"/>
      <w:u w:val="single"/>
    </w:rPr>
  </w:style>
  <w:style w:type="character" w:styleId="Mencinsinresolver">
    <w:name w:val="Unresolved Mention"/>
    <w:basedOn w:val="Fuentedeprrafopredeter"/>
    <w:uiPriority w:val="99"/>
    <w:semiHidden/>
    <w:unhideWhenUsed/>
    <w:rsid w:val="00710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elcoming-country.colombia.co/es/colombianos" TargetMode="External"/><Relationship Id="rId13" Type="http://schemas.openxmlformats.org/officeDocument/2006/relationships/hyperlink" Target="https://colombia.travel/en" TargetMode="External"/><Relationship Id="rId3" Type="http://schemas.openxmlformats.org/officeDocument/2006/relationships/styles" Target="styles.xml"/><Relationship Id="rId7" Type="http://schemas.openxmlformats.org/officeDocument/2006/relationships/hyperlink" Target="https://www.colombia.co/" TargetMode="External"/><Relationship Id="rId12" Type="http://schemas.openxmlformats.org/officeDocument/2006/relationships/hyperlink" Target="https://investincolombia.com.c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formacionexportadora.colombiatrade.com.co/herramientas-para-futuros-exportador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2bmarketplace.procolombia.co/" TargetMode="External"/><Relationship Id="rId4" Type="http://schemas.openxmlformats.org/officeDocument/2006/relationships/settings" Target="settings.xml"/><Relationship Id="rId9" Type="http://schemas.openxmlformats.org/officeDocument/2006/relationships/hyperlink" Target="https://colombiatrade.com.co/" TargetMode="External"/><Relationship Id="rId14" Type="http://schemas.openxmlformats.org/officeDocument/2006/relationships/hyperlink" Target="https://empresarios.colombia.trave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52E8D-20A4-4831-A4B0-56DEE431E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2534</Words>
  <Characters>13938</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16440</CharactersWithSpaces>
  <SharedDoc>false</SharedDoc>
  <HLinks>
    <vt:vector size="60" baseType="variant">
      <vt:variant>
        <vt:i4>4456512</vt:i4>
      </vt:variant>
      <vt:variant>
        <vt:i4>27</vt:i4>
      </vt:variant>
      <vt:variant>
        <vt:i4>0</vt:i4>
      </vt:variant>
      <vt:variant>
        <vt:i4>5</vt:i4>
      </vt:variant>
      <vt:variant>
        <vt:lpwstr>https://proexportcol-my.sharepoint.com/:f:/g/personal/tmujica_procolombia_co/EiAhbzop0pBMviczGYcegFkBzbce4t7rO9V0WFbeEwVxVg?e=WAaoyz</vt:lpwstr>
      </vt:variant>
      <vt:variant>
        <vt:lpwstr/>
      </vt:variant>
      <vt:variant>
        <vt:i4>5439576</vt:i4>
      </vt:variant>
      <vt:variant>
        <vt:i4>24</vt:i4>
      </vt:variant>
      <vt:variant>
        <vt:i4>0</vt:i4>
      </vt:variant>
      <vt:variant>
        <vt:i4>5</vt:i4>
      </vt:variant>
      <vt:variant>
        <vt:lpwstr>https://proexportcol-my.sharepoint.com/:p:/g/personal/tmujica_procolombia_co/Ea-40IRJ-eFCt7tjQqHMAJUBNI3AW8Pvx9aTRCfX7nCg6w?e=esZ3wO</vt:lpwstr>
      </vt:variant>
      <vt:variant>
        <vt:lpwstr/>
      </vt:variant>
      <vt:variant>
        <vt:i4>6357091</vt:i4>
      </vt:variant>
      <vt:variant>
        <vt:i4>21</vt:i4>
      </vt:variant>
      <vt:variant>
        <vt:i4>0</vt:i4>
      </vt:variant>
      <vt:variant>
        <vt:i4>5</vt:i4>
      </vt:variant>
      <vt:variant>
        <vt:lpwstr>https://empresarios.colombia.travel/es</vt:lpwstr>
      </vt:variant>
      <vt:variant>
        <vt:lpwstr/>
      </vt:variant>
      <vt:variant>
        <vt:i4>2293864</vt:i4>
      </vt:variant>
      <vt:variant>
        <vt:i4>18</vt:i4>
      </vt:variant>
      <vt:variant>
        <vt:i4>0</vt:i4>
      </vt:variant>
      <vt:variant>
        <vt:i4>5</vt:i4>
      </vt:variant>
      <vt:variant>
        <vt:lpwstr>https://colombia.travel/en</vt:lpwstr>
      </vt:variant>
      <vt:variant>
        <vt:lpwstr/>
      </vt:variant>
      <vt:variant>
        <vt:i4>4259918</vt:i4>
      </vt:variant>
      <vt:variant>
        <vt:i4>15</vt:i4>
      </vt:variant>
      <vt:variant>
        <vt:i4>0</vt:i4>
      </vt:variant>
      <vt:variant>
        <vt:i4>5</vt:i4>
      </vt:variant>
      <vt:variant>
        <vt:lpwstr>https://investincolombia.com.co/</vt:lpwstr>
      </vt:variant>
      <vt:variant>
        <vt:lpwstr/>
      </vt:variant>
      <vt:variant>
        <vt:i4>6094931</vt:i4>
      </vt:variant>
      <vt:variant>
        <vt:i4>12</vt:i4>
      </vt:variant>
      <vt:variant>
        <vt:i4>0</vt:i4>
      </vt:variant>
      <vt:variant>
        <vt:i4>5</vt:i4>
      </vt:variant>
      <vt:variant>
        <vt:lpwstr>https://formacionexportadora.colombiatrade.com.co/herramientas-para-futuros-exportadores</vt:lpwstr>
      </vt:variant>
      <vt:variant>
        <vt:lpwstr/>
      </vt:variant>
      <vt:variant>
        <vt:i4>8192039</vt:i4>
      </vt:variant>
      <vt:variant>
        <vt:i4>9</vt:i4>
      </vt:variant>
      <vt:variant>
        <vt:i4>0</vt:i4>
      </vt:variant>
      <vt:variant>
        <vt:i4>5</vt:i4>
      </vt:variant>
      <vt:variant>
        <vt:lpwstr>https://b2bmarketplace.procolombia.co/</vt:lpwstr>
      </vt:variant>
      <vt:variant>
        <vt:lpwstr/>
      </vt:variant>
      <vt:variant>
        <vt:i4>262230</vt:i4>
      </vt:variant>
      <vt:variant>
        <vt:i4>6</vt:i4>
      </vt:variant>
      <vt:variant>
        <vt:i4>0</vt:i4>
      </vt:variant>
      <vt:variant>
        <vt:i4>5</vt:i4>
      </vt:variant>
      <vt:variant>
        <vt:lpwstr>https://colombiatrade.com.co/</vt:lpwstr>
      </vt:variant>
      <vt:variant>
        <vt:lpwstr/>
      </vt:variant>
      <vt:variant>
        <vt:i4>5111885</vt:i4>
      </vt:variant>
      <vt:variant>
        <vt:i4>3</vt:i4>
      </vt:variant>
      <vt:variant>
        <vt:i4>0</vt:i4>
      </vt:variant>
      <vt:variant>
        <vt:i4>5</vt:i4>
      </vt:variant>
      <vt:variant>
        <vt:lpwstr>https://welcoming-country.colombia.co/es/colombianos</vt:lpwstr>
      </vt:variant>
      <vt:variant>
        <vt:lpwstr/>
      </vt:variant>
      <vt:variant>
        <vt:i4>458762</vt:i4>
      </vt:variant>
      <vt:variant>
        <vt:i4>0</vt:i4>
      </vt:variant>
      <vt:variant>
        <vt:i4>0</vt:i4>
      </vt:variant>
      <vt:variant>
        <vt:i4>5</vt:i4>
      </vt:variant>
      <vt:variant>
        <vt:lpwstr>https://www.colombia.co/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JAYALA</dc:creator>
  <cp:keywords/>
  <cp:lastModifiedBy>Diana Quiazua Merchan</cp:lastModifiedBy>
  <cp:revision>2</cp:revision>
  <dcterms:created xsi:type="dcterms:W3CDTF">2021-07-07T15:43:00Z</dcterms:created>
  <dcterms:modified xsi:type="dcterms:W3CDTF">2021-07-07T15:43:00Z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2021-02-23T00:00:00Z</vt:filetime>
  </property>
  <property fmtid="{D5CDD505-2E9C-101B-9397-08002B2CF9AE}" pid="3" name="Creator">
    <vt:lpwstr>Microsoft® Word 2016</vt:lpwstr>
  </property>
  <property fmtid="{D5CDD505-2E9C-101B-9397-08002B2CF9AE}" pid="4" name="LastSaved">
    <vt:filetime>2021-06-09T00:00:00Z</vt:filetime>
  </property>
</Properties>
</file>