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E84" w14:textId="77777777" w:rsidR="00D35C77" w:rsidRPr="00BE3188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BA115FC" w14:textId="77777777" w:rsidR="001738C3" w:rsidRPr="00BE3188" w:rsidRDefault="001738C3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5074E0E9" w14:textId="77777777" w:rsidR="00BE3188" w:rsidRPr="00BE3188" w:rsidRDefault="00BE3188" w:rsidP="00BE3188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FORMATO DE AUTORIZACIÓN PARA EL TRATAMIENTO DE DATOS PERSONALES</w:t>
      </w:r>
    </w:p>
    <w:p w14:paraId="2EE534A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A225EC9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039B169F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conformidad con lo definido por la Ley 1581 de 2012, el Decreto Reglamentario 1377 de 2013, la Circular Externa 002 de 2015 expedida por la Superintendencia de Industria y Comercio, la política  interna  de  manejo  de  la  información  implementada  por  el  </w:t>
      </w:r>
      <w:r w:rsidRPr="00BE3188">
        <w:rPr>
          <w:rFonts w:ascii="Arial" w:hAnsi="Arial" w:cs="Arial"/>
          <w:b/>
          <w:sz w:val="20"/>
          <w:szCs w:val="20"/>
        </w:rPr>
        <w:t>Patrimonio 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cuyo vocero es la Fiduciaria Colombiana de Comercio Exterior - FIDUCOLDEX y las demás normas concordantes, a través de las  cuales se establecen disposiciones generales en materia de hábeas data y se regula el tratamiento de la información que contenga datos personales, me permito declarar de manera expresa que: </w:t>
      </w:r>
    </w:p>
    <w:p w14:paraId="6FBF7DD1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4AB3A3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Autorizo  de  manera  libre,  voluntaria,  previa,  explícita,  informada  e  inequívoca  al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para que en los  términos  legalmente  establecidos  realice  la  recolección,  almacenamiento,  uso, circulación,  supresión  y  en  general,  el  tratamiento  de  los  datos  personales  que  he procedido a entregar o que entregaré, en virtud de las relaciones legales, contractuales, comerciales y/o de cualquier otra que surja, en desarrollo y ejecución de los fines descritos en el presente documento. </w:t>
      </w:r>
    </w:p>
    <w:p w14:paraId="6CDA3FAA" w14:textId="77777777" w:rsidR="00BE3188" w:rsidRPr="00BE3188" w:rsidRDefault="00BE3188" w:rsidP="00BE318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C95998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Dicha autorización para adelantar el tratamiento de mis datos personales, se extiende durante la totalidad del tiempo en el que pueda llegar consolidarse un vínculo o este persista  por  cualquier  circunstancia  con  el  </w:t>
      </w:r>
      <w:r w:rsidRPr="00BE3188">
        <w:rPr>
          <w:rFonts w:ascii="Arial" w:hAnsi="Arial" w:cs="Arial"/>
          <w:b/>
          <w:sz w:val="20"/>
          <w:szCs w:val="20"/>
        </w:rPr>
        <w:t>Patrimonio  Autónomo  Programa 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 y con posterioridad al finiquito del mismo, siempre que tal tratamiento se encuentre relacionado con las finalidades para las cuales los datos personales, fueron inicialmente suministrados. </w:t>
      </w:r>
    </w:p>
    <w:p w14:paraId="467EC102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07BF4AB0" w14:textId="26C5A36C" w:rsidR="00BE3188" w:rsidRPr="00BE3188" w:rsidRDefault="00BE3188" w:rsidP="0034123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En ese sentido, declaro conocer que los datos personales objeto de tratamiento, serán utilizados específicamente para las siguientes finalidades derivadas de la convocatoria </w:t>
      </w:r>
      <w:r w:rsidR="00616A30">
        <w:rPr>
          <w:rFonts w:ascii="Arial" w:hAnsi="Arial" w:cs="Arial"/>
          <w:sz w:val="20"/>
          <w:szCs w:val="20"/>
        </w:rPr>
        <w:t xml:space="preserve">para </w:t>
      </w:r>
      <w:r w:rsidR="00341235" w:rsidRPr="00341235">
        <w:rPr>
          <w:rFonts w:ascii="Arial" w:hAnsi="Arial" w:cs="Arial"/>
          <w:sz w:val="20"/>
          <w:szCs w:val="20"/>
        </w:rPr>
        <w:t xml:space="preserve">vincular </w:t>
      </w:r>
      <w:r w:rsidR="00D8149D">
        <w:rPr>
          <w:rFonts w:ascii="Arial" w:hAnsi="Arial" w:cs="Arial"/>
          <w:sz w:val="20"/>
          <w:szCs w:val="20"/>
        </w:rPr>
        <w:t xml:space="preserve">hasta </w:t>
      </w:r>
      <w:r w:rsidR="00D8149D" w:rsidRPr="00D8149D">
        <w:rPr>
          <w:rFonts w:ascii="Arial" w:hAnsi="Arial" w:cs="Arial"/>
          <w:i/>
          <w:sz w:val="20"/>
          <w:szCs w:val="20"/>
        </w:rPr>
        <w:t>380 Unidades Productivas de los sectores café, cacao, hortofrutícola y turismo, ubicadas en entornos rurales de 10 departamentos,</w:t>
      </w:r>
      <w:r w:rsidR="00D8149D">
        <w:rPr>
          <w:rFonts w:ascii="Arial" w:hAnsi="Arial" w:cs="Arial"/>
          <w:i/>
          <w:sz w:val="20"/>
          <w:szCs w:val="20"/>
        </w:rPr>
        <w:t xml:space="preserve"> </w:t>
      </w:r>
      <w:r w:rsidR="00D8149D" w:rsidRPr="00D8149D">
        <w:rPr>
          <w:rFonts w:ascii="Arial" w:hAnsi="Arial" w:cs="Arial"/>
          <w:i/>
          <w:sz w:val="20"/>
          <w:szCs w:val="20"/>
        </w:rPr>
        <w:t>para recibir un acompañamiento que los lleve a mejorar su productividad</w:t>
      </w:r>
      <w:r w:rsidR="00341235" w:rsidRPr="00D8149D">
        <w:rPr>
          <w:rFonts w:ascii="Arial" w:hAnsi="Arial" w:cs="Arial"/>
          <w:i/>
          <w:sz w:val="20"/>
          <w:szCs w:val="20"/>
        </w:rPr>
        <w:t>”</w:t>
      </w:r>
      <w:r w:rsidR="00341235" w:rsidRPr="00341235">
        <w:rPr>
          <w:rFonts w:ascii="Arial" w:hAnsi="Arial" w:cs="Arial"/>
          <w:sz w:val="20"/>
          <w:szCs w:val="20"/>
        </w:rPr>
        <w:t xml:space="preserve"> </w:t>
      </w:r>
      <w:r w:rsidRPr="00BE3188">
        <w:rPr>
          <w:rFonts w:ascii="Arial" w:hAnsi="Arial" w:cs="Arial"/>
          <w:sz w:val="20"/>
          <w:szCs w:val="20"/>
        </w:rPr>
        <w:t xml:space="preserve"> para efectos de participar en dicho proceso: </w:t>
      </w:r>
    </w:p>
    <w:p w14:paraId="50A0F710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4A32F256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>Que se realicen las consultas necesarias en diferentes listas restrictivas.</w:t>
      </w:r>
    </w:p>
    <w:p w14:paraId="1F8798B3" w14:textId="77777777" w:rsidR="00BE3188" w:rsidRPr="00BE3188" w:rsidRDefault="00BE3188" w:rsidP="00BE3188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2FF9BB22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Todas  las  actuaciones  administrativas  que  se  requieran  para  garantizar  la participación del proponente, así como la eventual contratación y ejecución del objeto contractual. </w:t>
      </w:r>
    </w:p>
    <w:p w14:paraId="1A8CD25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76EC015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Der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BE3188">
        <w:rPr>
          <w:rFonts w:ascii="Arial" w:hAnsi="Arial" w:cs="Arial"/>
          <w:b/>
          <w:sz w:val="20"/>
          <w:szCs w:val="20"/>
        </w:rPr>
        <w:t>(i)</w:t>
      </w:r>
      <w:r w:rsidRPr="00BE3188">
        <w:rPr>
          <w:rFonts w:ascii="Arial" w:hAnsi="Arial" w:cs="Arial"/>
          <w:sz w:val="20"/>
          <w:szCs w:val="20"/>
        </w:rPr>
        <w:t xml:space="preserve"> Conocer, actualizar  y  rectificar  datos  personales  frente  a  los  responsables  o  encargados  del tratamiento. Este derecho se podrá ejercer, entre otros frente a datos parciales, inexactos, incompletos,  fraccionados,  que  induzcan  a  error,  o  aquellos  cuyo  tratamiento  esté expresamente prohibido o no haya sido autorizado; </w:t>
      </w:r>
      <w:r w:rsidRPr="00BE3188">
        <w:rPr>
          <w:rFonts w:ascii="Arial" w:hAnsi="Arial" w:cs="Arial"/>
          <w:b/>
          <w:sz w:val="20"/>
          <w:szCs w:val="20"/>
        </w:rPr>
        <w:t>(ii)</w:t>
      </w:r>
      <w:r w:rsidRPr="00BE3188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 w:rsidRPr="00BE3188">
        <w:rPr>
          <w:rFonts w:ascii="Arial" w:hAnsi="Arial" w:cs="Arial"/>
          <w:b/>
          <w:sz w:val="20"/>
          <w:szCs w:val="20"/>
        </w:rPr>
        <w:t>(iii)</w:t>
      </w:r>
      <w:r w:rsidRPr="00BE3188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BE3188">
        <w:rPr>
          <w:rFonts w:ascii="Arial" w:hAnsi="Arial" w:cs="Arial"/>
          <w:b/>
          <w:sz w:val="20"/>
          <w:szCs w:val="20"/>
        </w:rPr>
        <w:t>(iv)</w:t>
      </w:r>
      <w:r w:rsidRPr="00BE3188">
        <w:rPr>
          <w:rFonts w:ascii="Arial" w:hAnsi="Arial" w:cs="Arial"/>
          <w:sz w:val="20"/>
          <w:szCs w:val="20"/>
        </w:rPr>
        <w:t xml:space="preserve"> presentar ante la Superintendencia de Industria y Comercio quejas por infracciones al régimen de protección de datos personales; </w:t>
      </w:r>
      <w:r w:rsidRPr="00BE3188">
        <w:rPr>
          <w:rFonts w:ascii="Arial" w:hAnsi="Arial" w:cs="Arial"/>
          <w:b/>
          <w:sz w:val="20"/>
          <w:szCs w:val="20"/>
        </w:rPr>
        <w:t>(v)</w:t>
      </w:r>
      <w:r w:rsidRPr="00BE3188">
        <w:rPr>
          <w:rFonts w:ascii="Arial" w:hAnsi="Arial" w:cs="Arial"/>
          <w:sz w:val="20"/>
          <w:szCs w:val="20"/>
        </w:rPr>
        <w:t xml:space="preserve"> revocar la autorización y/o solicitar la supresión del dato personal cuando en el tratamiento no se respeten los </w:t>
      </w:r>
      <w:r w:rsidRPr="00BE3188">
        <w:rPr>
          <w:rFonts w:ascii="Arial" w:hAnsi="Arial" w:cs="Arial"/>
          <w:sz w:val="20"/>
          <w:szCs w:val="20"/>
        </w:rPr>
        <w:lastRenderedPageBreak/>
        <w:t xml:space="preserve">principios, derechos y garantías constitucionales y legales, </w:t>
      </w:r>
      <w:r w:rsidRPr="00BE3188">
        <w:rPr>
          <w:rFonts w:ascii="Arial" w:hAnsi="Arial" w:cs="Arial"/>
          <w:b/>
          <w:sz w:val="20"/>
          <w:szCs w:val="20"/>
        </w:rPr>
        <w:t>(vi)</w:t>
      </w:r>
      <w:r w:rsidRPr="00BE3188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</w:t>
      </w:r>
    </w:p>
    <w:p w14:paraId="5ECBA2FE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4538E169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La política de manejo de datos personales adoptada por Fiducoldex, vocera del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se encuentran en la página web </w:t>
      </w:r>
      <w:hyperlink r:id="rId8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322C4BA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5EABE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Finalmente,  manifiesto  conocer  que  en  los  casos  en  que  requiera  ejercer  los  derechos anteriormente mencionados, la solicitud respectiva podrá ser elevada a través de los mecanismos dispuestos para tal fin por 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-PTP</w:t>
      </w:r>
      <w:r w:rsidRPr="00BE3188">
        <w:rPr>
          <w:rFonts w:ascii="Arial" w:hAnsi="Arial" w:cs="Arial"/>
          <w:sz w:val="20"/>
          <w:szCs w:val="20"/>
        </w:rPr>
        <w:t xml:space="preserve">, que corresponden a los siguientes: </w:t>
      </w:r>
    </w:p>
    <w:p w14:paraId="12F5377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5D06A6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Página web: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5FD50045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1 - 7491000 </w:t>
      </w:r>
    </w:p>
    <w:p w14:paraId="09783B79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correo electrónico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contactenos@ptp.com.co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648E53B7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correspondencia:</w:t>
      </w:r>
      <w:r w:rsidRPr="00BE3188">
        <w:rPr>
          <w:rFonts w:ascii="Arial" w:hAnsi="Arial" w:cs="Arial"/>
          <w:sz w:val="20"/>
          <w:szCs w:val="20"/>
        </w:rPr>
        <w:t xml:space="preserve"> Calle 28 N° 13A - 24 pisos 6 °, en la ciudad de Bogotá. </w:t>
      </w:r>
    </w:p>
    <w:p w14:paraId="432E8D9D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presencial:</w:t>
      </w:r>
      <w:r w:rsidRPr="00BE3188">
        <w:rPr>
          <w:rFonts w:ascii="Arial" w:hAnsi="Arial" w:cs="Arial"/>
          <w:sz w:val="20"/>
          <w:szCs w:val="20"/>
        </w:rPr>
        <w:t xml:space="preserve"> </w:t>
      </w:r>
      <w:r w:rsidRPr="00BE3188">
        <w:rPr>
          <w:rFonts w:ascii="Arial" w:hAnsi="Arial" w:cs="Arial"/>
          <w:b/>
          <w:sz w:val="20"/>
          <w:szCs w:val="20"/>
        </w:rPr>
        <w:t>Calle 28•13 a -15 pisos 37</w:t>
      </w: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6BFB9CB8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2EB83322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igual manera, directamente ante </w:t>
      </w:r>
      <w:r w:rsidRPr="00BE3188">
        <w:rPr>
          <w:rFonts w:ascii="Arial" w:hAnsi="Arial" w:cs="Arial"/>
          <w:b/>
          <w:sz w:val="20"/>
          <w:szCs w:val="20"/>
        </w:rPr>
        <w:t>FIDUCOLDEX S.A.,</w:t>
      </w:r>
      <w:r w:rsidRPr="00BE3188">
        <w:rPr>
          <w:rFonts w:ascii="Arial" w:hAnsi="Arial" w:cs="Arial"/>
          <w:sz w:val="20"/>
          <w:szCs w:val="20"/>
        </w:rPr>
        <w:t xml:space="preserve"> quien actúa como vocera del </w:t>
      </w:r>
      <w:r w:rsidRPr="00BE3188">
        <w:rPr>
          <w:rFonts w:ascii="Arial" w:hAnsi="Arial" w:cs="Arial"/>
          <w:b/>
          <w:sz w:val="20"/>
          <w:szCs w:val="20"/>
        </w:rPr>
        <w:t>Patrimonio Autónomo  Programa  de  Transformación  Productiva -  PTP</w:t>
      </w:r>
      <w:r w:rsidRPr="00BE3188">
        <w:rPr>
          <w:rFonts w:ascii="Arial" w:hAnsi="Arial" w:cs="Arial"/>
          <w:sz w:val="20"/>
          <w:szCs w:val="20"/>
        </w:rPr>
        <w:t xml:space="preserve">,  a  través  de  los  siguientes mecanismos: </w:t>
      </w:r>
    </w:p>
    <w:p w14:paraId="6B8E759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534224AE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Página web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2B8606BF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1 - 3275500, </w:t>
      </w:r>
    </w:p>
    <w:p w14:paraId="4FBD9791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correo electrónico: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fiducoldex@fiducoldex.com.co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376C68C6" w14:textId="7DFA74D5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correspondencia y presencial</w:t>
      </w:r>
      <w:r w:rsidR="00DA59E7">
        <w:rPr>
          <w:rFonts w:ascii="Arial" w:hAnsi="Arial" w:cs="Arial"/>
          <w:sz w:val="20"/>
          <w:szCs w:val="20"/>
        </w:rPr>
        <w:t>: Calle 28 N° 13A - 24 piso</w:t>
      </w:r>
      <w:r w:rsidRPr="00BE3188">
        <w:rPr>
          <w:rFonts w:ascii="Arial" w:hAnsi="Arial" w:cs="Arial"/>
          <w:sz w:val="20"/>
          <w:szCs w:val="20"/>
        </w:rPr>
        <w:t xml:space="preserve"> 6 °, en la ciudad de Bogotá. </w:t>
      </w:r>
    </w:p>
    <w:p w14:paraId="54FC3843" w14:textId="77777777" w:rsidR="00BE3188" w:rsidRPr="00BE3188" w:rsidRDefault="00BE3188" w:rsidP="00BE3188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6B07555A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Cordialmente, </w:t>
      </w:r>
    </w:p>
    <w:p w14:paraId="136256E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3EADBE6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2A6E5C5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NOMBRE: </w:t>
      </w:r>
    </w:p>
    <w:p w14:paraId="66DA7204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C.C. __________________________________ </w:t>
      </w:r>
    </w:p>
    <w:p w14:paraId="6554E48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Fecha: ________________________________ </w:t>
      </w:r>
    </w:p>
    <w:p w14:paraId="04D12B61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Teléfono: ______________________________ </w:t>
      </w:r>
    </w:p>
    <w:p w14:paraId="6779CB2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Dirección: _____________________________ </w:t>
      </w:r>
    </w:p>
    <w:p w14:paraId="467389BC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17CAC68D" w14:textId="77777777" w:rsidR="006C26B4" w:rsidRPr="00BE3188" w:rsidRDefault="006C26B4" w:rsidP="00BE3188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sectPr w:rsidR="006C26B4" w:rsidRPr="00BE318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E5E0B" w14:textId="77777777" w:rsidR="00EE31B0" w:rsidRDefault="00EE31B0" w:rsidP="00D35C77">
      <w:r>
        <w:separator/>
      </w:r>
    </w:p>
  </w:endnote>
  <w:endnote w:type="continuationSeparator" w:id="0">
    <w:p w14:paraId="2C7354FD" w14:textId="77777777" w:rsidR="00EE31B0" w:rsidRDefault="00EE31B0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9CC7" w14:textId="77777777" w:rsidR="00EE31B0" w:rsidRDefault="00EE31B0" w:rsidP="00D35C77">
      <w:r>
        <w:separator/>
      </w:r>
    </w:p>
  </w:footnote>
  <w:footnote w:type="continuationSeparator" w:id="0">
    <w:p w14:paraId="670B6F24" w14:textId="77777777" w:rsidR="00EE31B0" w:rsidRDefault="00EE31B0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C4695"/>
    <w:rsid w:val="000C54C9"/>
    <w:rsid w:val="000E5FB3"/>
    <w:rsid w:val="00121E32"/>
    <w:rsid w:val="00123844"/>
    <w:rsid w:val="001738C3"/>
    <w:rsid w:val="001E5B81"/>
    <w:rsid w:val="002558A6"/>
    <w:rsid w:val="00282123"/>
    <w:rsid w:val="00286846"/>
    <w:rsid w:val="002A37B8"/>
    <w:rsid w:val="002D0A08"/>
    <w:rsid w:val="00335F85"/>
    <w:rsid w:val="00341235"/>
    <w:rsid w:val="003E5310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90C31"/>
    <w:rsid w:val="005A1BF0"/>
    <w:rsid w:val="00616A30"/>
    <w:rsid w:val="00620D6F"/>
    <w:rsid w:val="006279AF"/>
    <w:rsid w:val="00632D7A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43DB4"/>
    <w:rsid w:val="00AC063E"/>
    <w:rsid w:val="00AF39FB"/>
    <w:rsid w:val="00AF560B"/>
    <w:rsid w:val="00AF714D"/>
    <w:rsid w:val="00B45454"/>
    <w:rsid w:val="00B7590F"/>
    <w:rsid w:val="00BC33DC"/>
    <w:rsid w:val="00BE3188"/>
    <w:rsid w:val="00C41A9D"/>
    <w:rsid w:val="00CA39E6"/>
    <w:rsid w:val="00CB6FA0"/>
    <w:rsid w:val="00CC4BDE"/>
    <w:rsid w:val="00D102D2"/>
    <w:rsid w:val="00D31355"/>
    <w:rsid w:val="00D332D4"/>
    <w:rsid w:val="00D35C77"/>
    <w:rsid w:val="00D54F89"/>
    <w:rsid w:val="00D56D99"/>
    <w:rsid w:val="00D61A1F"/>
    <w:rsid w:val="00D622C6"/>
    <w:rsid w:val="00D8149D"/>
    <w:rsid w:val="00D93547"/>
    <w:rsid w:val="00D95CFE"/>
    <w:rsid w:val="00DA59E7"/>
    <w:rsid w:val="00DC795C"/>
    <w:rsid w:val="00DF7CE6"/>
    <w:rsid w:val="00E422D5"/>
    <w:rsid w:val="00E766F3"/>
    <w:rsid w:val="00E83F6C"/>
    <w:rsid w:val="00E86D63"/>
    <w:rsid w:val="00E93780"/>
    <w:rsid w:val="00E96B8C"/>
    <w:rsid w:val="00EB73E0"/>
    <w:rsid w:val="00EE31B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ducoldex@fiducoldex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ducoldex.com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enos@ptp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p.com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Lina Paola Navarro</cp:lastModifiedBy>
  <cp:revision>2</cp:revision>
  <cp:lastPrinted>2017-07-28T14:01:00Z</cp:lastPrinted>
  <dcterms:created xsi:type="dcterms:W3CDTF">2017-12-18T22:25:00Z</dcterms:created>
  <dcterms:modified xsi:type="dcterms:W3CDTF">2017-12-18T22:25:00Z</dcterms:modified>
</cp:coreProperties>
</file>